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spacing w:lineRule="auto" w:line="264" w:before="0" w:after="60"/>
        <w:jc w:val="center"/>
        <w:rPr>
          <w:rFonts w:eastAsia="Arial" w:cs="Times New Roman"/>
          <w:color w:val="000000"/>
          <w:szCs w:val="24"/>
        </w:rPr>
      </w:pPr>
      <w:r>
        <w:rPr>
          <w:rFonts w:cs="Times New Roman"/>
          <w:i/>
          <w:color w:val="000000"/>
          <w:szCs w:val="24"/>
        </w:rPr>
        <w:t>WZÓR</w:t>
      </w:r>
    </w:p>
    <w:p>
      <w:pPr>
        <w:pStyle w:val="Normal"/>
        <w:widowControl/>
        <w:spacing w:lineRule="auto" w:line="264" w:before="0" w:after="60"/>
        <w:ind w:left="1102" w:right="759" w:hanging="535"/>
        <w:jc w:val="center"/>
        <w:rPr>
          <w:rFonts w:eastAsia="Arial" w:cs="Times New Roman"/>
          <w:b/>
          <w:b/>
          <w:color w:val="000000"/>
          <w:sz w:val="22"/>
          <w:szCs w:val="22"/>
        </w:rPr>
      </w:pPr>
      <w:r>
        <w:rPr>
          <w:rFonts w:eastAsia="Arial" w:cs="Times New Roman"/>
          <w:b/>
          <w:color w:val="000000"/>
          <w:sz w:val="22"/>
          <w:szCs w:val="22"/>
        </w:rPr>
        <w:t>WNIOSEK O WYPŁATĘ BONU ENERGETYCZNEGO</w:t>
      </w:r>
    </w:p>
    <w:p>
      <w:pPr>
        <w:pStyle w:val="Normal"/>
        <w:widowControl/>
        <w:spacing w:lineRule="auto" w:line="264" w:before="0" w:after="60"/>
        <w:ind w:right="759" w:hanging="0"/>
        <w:jc w:val="both"/>
        <w:rPr>
          <w:rFonts w:eastAsia="Arial" w:cs="Times New Roman"/>
          <w:color w:val="000000"/>
          <w:sz w:val="18"/>
          <w:szCs w:val="22"/>
        </w:rPr>
      </w:pPr>
      <w:r>
        <w:rPr>
          <w:rFonts w:eastAsia="Arial" w:cs="Times New Roman"/>
          <w:color w:val="000000"/>
          <w:sz w:val="18"/>
          <w:szCs w:val="22"/>
        </w:rPr>
      </w:r>
    </w:p>
    <w:p>
      <w:pPr>
        <w:pStyle w:val="Normal"/>
        <w:widowControl/>
        <w:spacing w:lineRule="auto" w:line="264" w:before="0" w:after="60"/>
        <w:ind w:right="759" w:hanging="0"/>
        <w:jc w:val="both"/>
        <w:rPr>
          <w:rFonts w:eastAsia="Arial" w:cs="Times New Roman"/>
          <w:color w:val="000000"/>
          <w:sz w:val="22"/>
          <w:szCs w:val="22"/>
        </w:rPr>
      </w:pPr>
      <w:r>
        <w:rPr>
          <w:rFonts w:eastAsia="Arial" w:cs="Times New Roman"/>
          <w:color w:val="000000"/>
          <w:sz w:val="22"/>
          <w:szCs w:val="22"/>
        </w:rPr>
        <w:t>Skrócona instrukcja wypełniania:</w:t>
      </w:r>
    </w:p>
    <w:p>
      <w:pPr>
        <w:pStyle w:val="Normal"/>
        <w:widowControl/>
        <w:numPr>
          <w:ilvl w:val="0"/>
          <w:numId w:val="4"/>
        </w:numPr>
        <w:tabs>
          <w:tab w:val="clear" w:pos="708"/>
          <w:tab w:val="left" w:pos="426" w:leader="none"/>
        </w:tabs>
        <w:spacing w:lineRule="auto" w:line="264" w:before="0" w:after="60"/>
        <w:ind w:left="142" w:right="113" w:hanging="142"/>
        <w:jc w:val="both"/>
        <w:rPr>
          <w:rFonts w:eastAsia="Arial" w:cs="Times New Roman"/>
          <w:color w:val="000000"/>
          <w:sz w:val="22"/>
          <w:szCs w:val="22"/>
        </w:rPr>
      </w:pPr>
      <w:r>
        <w:rPr>
          <w:rFonts w:eastAsia="Arial" w:cs="Times New Roman"/>
          <w:b/>
          <w:color w:val="000000"/>
          <w:sz w:val="22"/>
          <w:szCs w:val="22"/>
        </w:rPr>
        <w:t>Należy wypełniać WIELKIMI LITERAMI.</w:t>
      </w:r>
      <w:r>
        <w:rPr>
          <w:rFonts w:eastAsia="Arial" w:cs="Times New Roman"/>
          <w:color w:val="000000"/>
          <w:sz w:val="22"/>
          <w:szCs w:val="22"/>
        </w:rPr>
        <w:t xml:space="preserve">  </w:t>
      </w:r>
    </w:p>
    <w:p>
      <w:pPr>
        <w:pStyle w:val="Normal"/>
        <w:widowControl/>
        <w:numPr>
          <w:ilvl w:val="0"/>
          <w:numId w:val="4"/>
        </w:numPr>
        <w:spacing w:lineRule="auto" w:line="264" w:before="0" w:after="60"/>
        <w:ind w:left="422" w:right="113" w:hanging="422"/>
        <w:jc w:val="both"/>
        <w:rPr>
          <w:rFonts w:eastAsia="Arial" w:cs="Times New Roman"/>
          <w:b/>
          <w:b/>
          <w:bCs/>
          <w:color w:val="000000"/>
          <w:sz w:val="22"/>
          <w:szCs w:val="22"/>
        </w:rPr>
      </w:pPr>
      <w:r>
        <w:rPr>
          <w:rFonts w:eastAsia="Arial" w:cs="Times New Roman"/>
          <w:b/>
          <w:bCs/>
          <w:color w:val="000000"/>
          <w:sz w:val="22"/>
          <w:szCs w:val="22"/>
        </w:rPr>
        <w:t xml:space="preserve">Pola wyboru należy zaznaczać </w:t>
      </w:r>
      <w:r>
        <w:rPr>
          <w:rFonts w:eastAsia="Arial" w:cs="Times New Roman"/>
          <w:b/>
          <w:bCs/>
          <w:color w:val="000000"/>
          <w:sz w:val="22"/>
          <w:szCs w:val="22"/>
          <w:bdr w:val="single" w:sz="8" w:space="0" w:color="000000"/>
        </w:rPr>
        <w:t>V</w:t>
      </w:r>
      <w:r>
        <w:rPr>
          <w:rFonts w:eastAsia="Arial" w:cs="Times New Roman"/>
          <w:b/>
          <w:bCs/>
          <w:color w:val="000000"/>
          <w:sz w:val="22"/>
          <w:szCs w:val="22"/>
        </w:rPr>
        <w:t xml:space="preserve"> lub </w:t>
      </w:r>
      <w:r>
        <w:rPr>
          <w:rFonts w:eastAsia="Arial" w:cs="Times New Roman"/>
          <w:b/>
          <w:bCs/>
          <w:color w:val="000000"/>
          <w:sz w:val="22"/>
          <w:szCs w:val="22"/>
          <w:bdr w:val="single" w:sz="8" w:space="0" w:color="000000"/>
        </w:rPr>
        <w:t>X</w:t>
      </w:r>
      <w:r>
        <w:rPr>
          <w:rFonts w:eastAsia="Arial" w:cs="Times New Roman"/>
          <w:b/>
          <w:bCs/>
          <w:color w:val="000000"/>
          <w:sz w:val="22"/>
          <w:szCs w:val="22"/>
        </w:rPr>
        <w:t xml:space="preserve">. </w:t>
      </w:r>
    </w:p>
    <w:p>
      <w:pPr>
        <w:pStyle w:val="Normal"/>
        <w:widowControl/>
        <w:spacing w:lineRule="auto" w:line="264" w:before="0" w:after="60"/>
        <w:rPr>
          <w:rFonts w:eastAsia="Arial" w:cs="Times New Roman"/>
          <w:b/>
          <w:b/>
          <w:bCs/>
          <w:color w:val="000000"/>
          <w:sz w:val="22"/>
          <w:szCs w:val="22"/>
        </w:rPr>
      </w:pPr>
      <w:r>
        <w:rPr>
          <w:rFonts w:eastAsia="Arial" w:cs="Times New Roman"/>
          <w:b/>
          <w:bCs/>
          <w:color w:val="000000"/>
          <w:sz w:val="22"/>
          <w:szCs w:val="22"/>
        </w:rPr>
      </w:r>
    </w:p>
    <w:p>
      <w:pPr>
        <w:pStyle w:val="Normal"/>
        <w:widowControl/>
        <w:spacing w:lineRule="auto" w:line="264" w:before="0" w:after="60"/>
        <w:rPr>
          <w:rFonts w:eastAsia="Arial" w:cs="Times New Roman"/>
          <w:color w:val="000000"/>
          <w:sz w:val="20"/>
          <w:vertAlign w:val="superscript"/>
        </w:rPr>
      </w:pPr>
      <w:r>
        <w:rPr>
          <w:rFonts w:eastAsia="Arial" w:cs="Times New Roman"/>
          <w:b/>
          <w:bCs/>
          <w:color w:val="000000"/>
          <w:sz w:val="22"/>
          <w:szCs w:val="22"/>
        </w:rPr>
        <w:t>ORGAN, DO KTÓREGO JEST SKŁADANY WNIOSEK O BON ENERGETYCZNY</w:t>
      </w:r>
      <w:r>
        <w:rPr>
          <w:rFonts w:eastAsia="Arial" w:cs="Times New Roman"/>
          <w:bCs/>
          <w:color w:val="000000"/>
          <w:sz w:val="22"/>
          <w:szCs w:val="22"/>
          <w:vertAlign w:val="superscript"/>
        </w:rPr>
        <w:t>1)</w:t>
      </w:r>
    </w:p>
    <w:p>
      <w:pPr>
        <w:pStyle w:val="Normal"/>
        <w:widowControl/>
        <w:spacing w:lineRule="auto" w:line="264" w:before="0" w:after="60"/>
        <w:jc w:val="both"/>
        <w:rPr>
          <w:rFonts w:eastAsia="Arial" w:cs="Times New Roman"/>
          <w:color w:val="000000"/>
          <w:sz w:val="22"/>
          <w:szCs w:val="22"/>
        </w:rPr>
      </w:pPr>
      <w:r>
        <w:rPr>
          <w:rFonts w:eastAsia="Arial" w:cs="Times New Roman"/>
          <w:color w:val="000000"/>
          <w:sz w:val="22"/>
          <w:szCs w:val="22"/>
        </w:rPr>
        <w:t>…………………………………………………………………………………………………………</w:t>
      </w:r>
      <w:r>
        <w:rPr>
          <w:rFonts w:eastAsia="Arial" w:cs="Times New Roman"/>
          <w:color w:val="000000"/>
          <w:sz w:val="22"/>
          <w:szCs w:val="22"/>
        </w:rPr>
        <w:t>..</w:t>
      </w:r>
      <w:bookmarkStart w:id="0" w:name="_Hlk51927332"/>
      <w:bookmarkEnd w:id="0"/>
    </w:p>
    <w:p>
      <w:pPr>
        <w:pStyle w:val="Normal"/>
        <w:widowControl/>
        <w:spacing w:lineRule="auto" w:line="264" w:before="0" w:after="60"/>
        <w:jc w:val="both"/>
        <w:rPr>
          <w:rFonts w:eastAsia="Arial" w:cs="Times New Roman"/>
          <w:color w:val="000000"/>
          <w:sz w:val="22"/>
          <w:szCs w:val="22"/>
        </w:rPr>
      </w:pPr>
      <w:r>
        <w:rPr>
          <w:rFonts w:eastAsia="Arial" w:cs="Times New Roman"/>
          <w:color w:val="000000"/>
          <w:sz w:val="22"/>
          <w:szCs w:val="22"/>
        </w:rPr>
        <w:t>…………………………………………………………………………………………………………</w:t>
      </w:r>
      <w:r>
        <w:rPr>
          <w:rFonts w:eastAsia="Arial" w:cs="Times New Roman"/>
          <w:color w:val="000000"/>
          <w:sz w:val="22"/>
          <w:szCs w:val="22"/>
        </w:rPr>
        <w:t>..</w:t>
      </w:r>
    </w:p>
    <w:p>
      <w:pPr>
        <w:pStyle w:val="Normal"/>
        <w:widowControl/>
        <w:spacing w:lineRule="auto" w:line="264" w:before="0" w:after="60"/>
        <w:jc w:val="both"/>
        <w:rPr>
          <w:rFonts w:eastAsia="Arial" w:cs="Times New Roman"/>
          <w:color w:val="000000"/>
          <w:sz w:val="18"/>
          <w:szCs w:val="22"/>
        </w:rPr>
      </w:pPr>
      <w:r>
        <w:rPr>
          <w:rFonts w:eastAsia="Arial" w:cs="Times New Roman"/>
          <w:color w:val="000000"/>
          <w:sz w:val="20"/>
          <w:vertAlign w:val="superscript"/>
        </w:rPr>
        <w:t>1)</w:t>
      </w:r>
      <w:r>
        <w:rPr>
          <w:rFonts w:eastAsia="Arial" w:cs="Times New Roman"/>
          <w:color w:val="000000"/>
          <w:sz w:val="18"/>
          <w:szCs w:val="22"/>
        </w:rPr>
        <w:t xml:space="preserve"> Bon energetyczny wypłaca wójt, burmistrz lub prezydent miasta właściwy ze względu na miejsce zamieszkania osoby fizycznej składającej wniosek o wypłatę bonu energetycznego. </w:t>
      </w:r>
    </w:p>
    <w:p>
      <w:pPr>
        <w:pStyle w:val="Normal"/>
        <w:widowControl/>
        <w:spacing w:lineRule="auto" w:line="264" w:before="0" w:after="60"/>
        <w:ind w:left="142" w:hanging="142"/>
        <w:jc w:val="both"/>
        <w:rPr>
          <w:rFonts w:eastAsia="Arial" w:cs="Times New Roman"/>
          <w:color w:val="000000"/>
          <w:sz w:val="18"/>
          <w:szCs w:val="22"/>
        </w:rPr>
      </w:pPr>
      <w:r>
        <w:rPr>
          <w:rFonts w:eastAsia="Arial" w:cs="Times New Roman"/>
          <w:color w:val="000000"/>
          <w:sz w:val="18"/>
          <w:szCs w:val="22"/>
        </w:rPr>
      </w:r>
    </w:p>
    <w:p>
      <w:pPr>
        <w:pStyle w:val="Normal"/>
        <w:widowControl/>
        <w:spacing w:lineRule="auto" w:line="264" w:before="0" w:after="60"/>
        <w:ind w:left="142" w:hanging="142"/>
        <w:jc w:val="both"/>
        <w:rPr>
          <w:rFonts w:eastAsia="Arial" w:cs="Times New Roman"/>
          <w:b/>
          <w:b/>
          <w:bCs/>
          <w:color w:val="000000"/>
          <w:sz w:val="22"/>
          <w:szCs w:val="22"/>
        </w:rPr>
      </w:pPr>
      <w:r>
        <w:rPr>
          <w:rFonts w:eastAsia="Arial" w:cs="Times New Roman"/>
          <w:b/>
          <w:bCs/>
          <w:color w:val="000000"/>
          <w:sz w:val="22"/>
          <w:szCs w:val="22"/>
        </w:rPr>
        <w:t xml:space="preserve">CZĘŚĆ I </w:t>
      </w:r>
    </w:p>
    <w:p>
      <w:pPr>
        <w:pStyle w:val="Normal"/>
        <w:widowControl/>
        <w:spacing w:lineRule="auto" w:line="264" w:before="0" w:after="60"/>
        <w:ind w:left="142" w:hanging="142"/>
        <w:rPr>
          <w:rFonts w:eastAsia="Arial" w:cs="Times New Roman"/>
          <w:b/>
          <w:b/>
          <w:bCs/>
          <w:color w:val="000000"/>
          <w:sz w:val="22"/>
          <w:szCs w:val="22"/>
        </w:rPr>
      </w:pPr>
      <w:r>
        <w:rPr>
          <w:rFonts w:eastAsia="Arial" w:cs="Times New Roman"/>
          <w:b/>
          <w:bCs/>
          <w:color w:val="000000"/>
          <w:sz w:val="22"/>
          <w:szCs w:val="22"/>
        </w:rPr>
        <w:t>DANE DOTYCZĄCE WNIOSKODAWCY I JEGO GOSPODARSTWA DOMOWEGO</w:t>
      </w:r>
    </w:p>
    <w:p>
      <w:pPr>
        <w:pStyle w:val="Normal"/>
        <w:widowControl/>
        <w:spacing w:lineRule="auto" w:line="264" w:before="0" w:after="60"/>
        <w:jc w:val="both"/>
        <w:rPr>
          <w:rFonts w:eastAsia="Arial" w:cs="Times New Roman"/>
          <w:color w:val="000000"/>
          <w:sz w:val="20"/>
        </w:rPr>
      </w:pPr>
      <w:r>
        <w:rPr>
          <w:rFonts w:eastAsia="Arial" w:cs="Times New Roman"/>
          <w:b/>
          <w:bCs/>
          <w:color w:val="000000"/>
          <w:sz w:val="20"/>
        </w:rPr>
        <w:t>Uwaga:</w:t>
      </w:r>
      <w:r>
        <w:rPr>
          <w:rFonts w:eastAsia="Arial" w:cs="Times New Roman"/>
          <w:color w:val="000000"/>
          <w:sz w:val="20"/>
        </w:rPr>
        <w:t xml:space="preserve"> ubiegając się o wypłatę bonu energetycznego zarówno wnioskodawca jak i członkowie gospodarstwa domowego muszą spełniać wymagania dotyczące obywatelstwa i podstawy przebywania na terytorium Polski. </w:t>
      </w:r>
    </w:p>
    <w:p>
      <w:pPr>
        <w:pStyle w:val="Normal"/>
        <w:widowControl/>
        <w:spacing w:lineRule="auto" w:line="264" w:before="0" w:after="60"/>
        <w:jc w:val="both"/>
        <w:rPr>
          <w:rFonts w:eastAsia="Arial" w:cs="Times New Roman"/>
          <w:color w:val="000000"/>
          <w:sz w:val="20"/>
        </w:rPr>
      </w:pPr>
      <w:r>
        <w:rPr>
          <w:rFonts w:eastAsia="Arial" w:cs="Times New Roman"/>
          <w:color w:val="000000"/>
          <w:sz w:val="20"/>
        </w:rPr>
        <w:t>Zgodnie z art. 2 ust 6 ustawy z dnia 23 maja 2024 r. o bonie energetycznym oraz o zmianie niektórych ustaw w celu ograniczenia cen energii elektrycznej, gazu ziemnego i ciepła systemowego (Dz. U. z 2024 r. poz. 859) jeżeli umowy międzynarodowe nie stanowią inaczej, na potrzeby ustalenia prawa do bonu energetycznego w skład gospodarstwa domowego zalicza się:</w:t>
      </w:r>
    </w:p>
    <w:p>
      <w:pPr>
        <w:pStyle w:val="ListParagraph"/>
        <w:widowControl/>
        <w:numPr>
          <w:ilvl w:val="0"/>
          <w:numId w:val="16"/>
        </w:numPr>
        <w:spacing w:lineRule="auto" w:line="264" w:before="0" w:after="60"/>
        <w:ind w:left="720" w:right="113" w:hanging="360"/>
        <w:contextualSpacing/>
        <w:jc w:val="both"/>
        <w:rPr>
          <w:rFonts w:eastAsia="Arial" w:cs="Times New Roman"/>
          <w:color w:val="000000"/>
          <w:sz w:val="20"/>
        </w:rPr>
      </w:pPr>
      <w:r>
        <w:rPr>
          <w:rFonts w:eastAsia="Arial" w:cs="Times New Roman"/>
          <w:color w:val="000000"/>
          <w:sz w:val="20"/>
        </w:rPr>
        <w:t>osoby posiadające obywatelstwo polskie mające miejsce zamieszkania i przebywające na terytorium Rzeczypospolitej Polskiej;</w:t>
      </w:r>
    </w:p>
    <w:p>
      <w:pPr>
        <w:pStyle w:val="ListParagraph"/>
        <w:widowControl/>
        <w:numPr>
          <w:ilvl w:val="0"/>
          <w:numId w:val="16"/>
        </w:numPr>
        <w:spacing w:lineRule="auto" w:line="264" w:before="0" w:after="60"/>
        <w:ind w:left="720" w:right="113" w:hanging="360"/>
        <w:contextualSpacing/>
        <w:jc w:val="both"/>
        <w:rPr>
          <w:rFonts w:eastAsia="Arial"/>
          <w:sz w:val="20"/>
        </w:rPr>
      </w:pPr>
      <w:r>
        <w:rPr>
          <w:rFonts w:eastAsia="Arial" w:cs="Times New Roman"/>
          <w:color w:val="000000"/>
          <w:sz w:val="20"/>
        </w:rPr>
        <w:t>cudzoziemców mających miejsce zamieszkania i przebywających na terytorium</w:t>
      </w:r>
      <w:r>
        <w:rPr>
          <w:rFonts w:eastAsia="Arial"/>
          <w:sz w:val="20"/>
        </w:rPr>
        <w:t xml:space="preserve"> Rzeczypospolitej Polskiej:</w:t>
      </w:r>
    </w:p>
    <w:p>
      <w:pPr>
        <w:pStyle w:val="ListParagraph"/>
        <w:numPr>
          <w:ilvl w:val="1"/>
          <w:numId w:val="16"/>
        </w:numPr>
        <w:spacing w:lineRule="auto" w:line="264" w:before="0" w:after="60"/>
        <w:contextualSpacing/>
        <w:jc w:val="both"/>
        <w:rPr>
          <w:rFonts w:eastAsia="Arial"/>
          <w:sz w:val="20"/>
        </w:rPr>
      </w:pPr>
      <w:r>
        <w:rPr>
          <w:rFonts w:eastAsia="Arial" w:cs="Times New Roman"/>
          <w:color w:val="000000"/>
          <w:sz w:val="20"/>
        </w:rPr>
        <w:t>na podstawie zezwolenia na pobyt stały, zezwolenia na pobyt rezydenta</w:t>
      </w:r>
      <w:r>
        <w:rPr>
          <w:rFonts w:eastAsia="Arial"/>
          <w:sz w:val="20"/>
        </w:rPr>
        <w:t xml:space="preserve"> długoterminowego Unii Europejskiej, zezwolenia na pobyt czasowy udzielonego w związku z okolicznością, o której mowa w art. 159 ust. 1 pkt 1 lit. c lub d lub w art. 186 ust. 1 pkt 3 ustawy z dnia 12 grudnia 2013 r. o cudzoziemcach (Dz. U. z 2023 r. poz. 519, 185 i 547), lub w związku z uzyskaniem w Rzeczypospolitej Polskiej statusu uchodźcy lub ochrony uzupełniającej,</w:t>
      </w:r>
    </w:p>
    <w:p>
      <w:pPr>
        <w:pStyle w:val="ListParagraph"/>
        <w:numPr>
          <w:ilvl w:val="1"/>
          <w:numId w:val="16"/>
        </w:numPr>
        <w:spacing w:lineRule="auto" w:line="264" w:before="0" w:after="60"/>
        <w:contextualSpacing/>
        <w:jc w:val="both"/>
        <w:rPr>
          <w:rFonts w:eastAsia="Arial"/>
          <w:sz w:val="20"/>
        </w:rPr>
      </w:pPr>
      <w:r>
        <w:rPr>
          <w:rFonts w:eastAsia="Arial" w:cs="Times New Roman"/>
          <w:color w:val="000000"/>
          <w:sz w:val="20"/>
        </w:rPr>
        <w:t xml:space="preserve">w związku z uzyskaniem w Rzeczypospolitej Polskiej zgody na pobyt ze </w:t>
      </w:r>
      <w:r>
        <w:rPr>
          <w:rFonts w:eastAsia="Arial"/>
          <w:sz w:val="20"/>
        </w:rPr>
        <w:t>względów humanitarnych lub zgody na pobyt tolerowany – w formie schronienia, posiłku, niezbędnego ubrania oraz zasiłku celowego;</w:t>
      </w:r>
    </w:p>
    <w:p>
      <w:pPr>
        <w:pStyle w:val="ListParagraph"/>
        <w:widowControl/>
        <w:numPr>
          <w:ilvl w:val="0"/>
          <w:numId w:val="16"/>
        </w:numPr>
        <w:tabs>
          <w:tab w:val="clear" w:pos="708"/>
          <w:tab w:val="left" w:pos="284" w:leader="none"/>
        </w:tabs>
        <w:spacing w:lineRule="auto" w:line="264" w:before="0" w:after="60"/>
        <w:contextualSpacing/>
        <w:jc w:val="both"/>
        <w:rPr>
          <w:rFonts w:eastAsia="Arial" w:cs="Times New Roman"/>
          <w:color w:val="000000"/>
          <w:sz w:val="20"/>
        </w:rPr>
      </w:pPr>
      <w:r>
        <w:rPr>
          <w:rFonts w:eastAsia="Arial"/>
          <w:sz w:val="20"/>
        </w:rPr>
        <w:t>mających miejsce zamieszkania i przebywających na terytorium Rzeczypospolitej Polskiej obywateli państw członkowskich Unii Europejskiej, państw członkowskich Europejskiego Porozumienia o Wolnym Handlu (EFTA) – stron umowy o Europejskim Obszarze Gospodarczym lub Konfederacji Szwajcarskiej oraz członków ich rodzin w rozumieniu art. 2 pkt 4 ustawy z dnia 14 lipca 2006 r. o wjeździe na terytorium Rzeczypospolitej Polskiej, pobycie oraz wyjeździe z tego terytorium obywateli państw członkowskich Unii Europejskiej i członków ich rodzin (Dz. U. z 2024 r. poz. 633), posiadających prawo pobytu lub prawo stałego pobytu na terytorium Rzeczypospolitej Polskiej.</w:t>
      </w:r>
    </w:p>
    <w:p>
      <w:pPr>
        <w:pStyle w:val="Normal"/>
        <w:widowControl/>
        <w:spacing w:lineRule="auto" w:line="264" w:before="0" w:after="60"/>
        <w:ind w:left="142" w:hanging="142"/>
        <w:rPr>
          <w:rFonts w:eastAsia="Arial" w:cs="Times New Roman"/>
          <w:b/>
          <w:b/>
          <w:bCs/>
          <w:color w:val="000000"/>
          <w:sz w:val="22"/>
          <w:szCs w:val="22"/>
        </w:rPr>
      </w:pPr>
      <w:r>
        <w:rPr>
          <w:rFonts w:eastAsia="Arial" w:cs="Times New Roman"/>
          <w:b/>
          <w:bCs/>
          <w:color w:val="000000"/>
          <w:sz w:val="22"/>
          <w:szCs w:val="22"/>
        </w:rPr>
      </w:r>
    </w:p>
    <w:p>
      <w:pPr>
        <w:pStyle w:val="Normal"/>
        <w:widowControl/>
        <w:numPr>
          <w:ilvl w:val="0"/>
          <w:numId w:val="3"/>
        </w:numPr>
        <w:spacing w:lineRule="auto" w:line="264" w:before="0" w:after="60"/>
        <w:ind w:left="284" w:right="113" w:hanging="284"/>
        <w:jc w:val="both"/>
        <w:rPr>
          <w:rFonts w:eastAsia="Arial" w:cs="Times New Roman"/>
          <w:b/>
          <w:b/>
          <w:bCs/>
          <w:color w:val="000000"/>
          <w:sz w:val="22"/>
          <w:szCs w:val="22"/>
        </w:rPr>
      </w:pPr>
      <w:r>
        <w:rPr>
          <w:rFonts w:eastAsia="Arial" w:cs="Times New Roman"/>
          <w:b/>
          <w:bCs/>
          <w:color w:val="000000"/>
          <w:sz w:val="22"/>
          <w:szCs w:val="22"/>
        </w:rPr>
        <w:t>Dane osoby fizycznej składającej wniosek, zwanej dalej „wnioskodawcą”</w:t>
      </w:r>
    </w:p>
    <w:p>
      <w:pPr>
        <w:pStyle w:val="Normal"/>
        <w:widowControl/>
        <w:spacing w:lineRule="auto" w:line="264" w:before="0" w:after="60"/>
        <w:jc w:val="both"/>
        <w:rPr>
          <w:rFonts w:eastAsia="Arial" w:cs="Times New Roman"/>
          <w:b/>
          <w:b/>
          <w:bCs/>
          <w:color w:val="000000"/>
          <w:sz w:val="20"/>
        </w:rPr>
      </w:pPr>
      <w:r>
        <w:rPr>
          <w:rFonts w:eastAsia="Arial" w:cs="Times New Roman"/>
          <w:b/>
          <w:bCs/>
          <w:color w:val="000000"/>
          <w:sz w:val="20"/>
        </w:rPr>
      </w:r>
    </w:p>
    <w:p>
      <w:pPr>
        <w:pStyle w:val="Normal"/>
        <w:widowControl/>
        <w:spacing w:lineRule="auto" w:line="264" w:before="0" w:after="60"/>
        <w:jc w:val="both"/>
        <w:rPr>
          <w:rFonts w:eastAsia="Arial" w:cs="Times New Roman"/>
          <w:b/>
          <w:b/>
          <w:bCs/>
          <w:color w:val="000000"/>
          <w:sz w:val="20"/>
        </w:rPr>
      </w:pPr>
      <w:r>
        <w:rPr>
          <w:rFonts w:eastAsia="Arial" w:cs="Times New Roman"/>
          <w:b/>
          <w:bCs/>
          <w:color w:val="000000"/>
          <w:sz w:val="20"/>
        </w:rPr>
        <w:t>DANE WNIOSKODAWCY</w:t>
      </w:r>
    </w:p>
    <w:p>
      <w:pPr>
        <w:pStyle w:val="Normal"/>
        <w:widowControl/>
        <w:numPr>
          <w:ilvl w:val="0"/>
          <w:numId w:val="5"/>
        </w:numPr>
        <w:tabs>
          <w:tab w:val="clear" w:pos="708"/>
          <w:tab w:val="left" w:pos="284" w:leader="none"/>
        </w:tabs>
        <w:spacing w:lineRule="auto" w:line="264" w:before="0" w:after="60"/>
        <w:ind w:left="357" w:right="113" w:hanging="357"/>
        <w:jc w:val="both"/>
        <w:rPr>
          <w:rFonts w:eastAsia="Arial" w:cs="Times New Roman"/>
          <w:color w:val="000000"/>
          <w:sz w:val="20"/>
        </w:rPr>
      </w:pPr>
      <w:r>
        <w:rPr>
          <w:rFonts w:eastAsia="Arial" w:cs="Times New Roman"/>
          <w:color w:val="000000"/>
          <w:sz w:val="20"/>
        </w:rPr>
        <w:t xml:space="preserve"> </w:t>
      </w:r>
      <w:r>
        <w:rPr>
          <w:rFonts w:eastAsia="Arial" w:cs="Times New Roman"/>
          <w:color w:val="000000"/>
          <w:sz w:val="20"/>
        </w:rPr>
        <w:t>Imię (imiona)</w:t>
      </w:r>
    </w:p>
    <w:p>
      <w:pPr>
        <w:pStyle w:val="Normal"/>
        <w:widowControl/>
        <w:spacing w:lineRule="auto" w:line="264" w:before="0" w:after="60"/>
        <w:jc w:val="both"/>
        <w:rPr>
          <w:rFonts w:eastAsia="Arial" w:cs="Times New Roman"/>
          <w:color w:val="000000"/>
          <w:sz w:val="20"/>
        </w:rPr>
      </w:pPr>
      <w:r>
        <w:rPr>
          <w:rFonts w:eastAsia="Arial" w:cs="Times New Roman"/>
          <w:color w:val="000000"/>
          <w:sz w:val="20"/>
        </w:rPr>
        <w:t>…………………………………………………………………………</w:t>
      </w:r>
      <w:r>
        <w:rPr>
          <w:rFonts w:eastAsia="Arial" w:cs="Times New Roman"/>
          <w:color w:val="000000"/>
          <w:sz w:val="20"/>
        </w:rPr>
        <w:t>.………………………………………..</w:t>
      </w:r>
      <w:bookmarkStart w:id="1" w:name="_Hlk51925869"/>
      <w:bookmarkEnd w:id="1"/>
    </w:p>
    <w:p>
      <w:pPr>
        <w:pStyle w:val="Normal"/>
        <w:widowControl/>
        <w:numPr>
          <w:ilvl w:val="0"/>
          <w:numId w:val="5"/>
        </w:numPr>
        <w:spacing w:lineRule="auto" w:line="264" w:before="0" w:after="60"/>
        <w:ind w:left="284" w:right="113" w:hanging="284"/>
        <w:jc w:val="both"/>
        <w:rPr>
          <w:rFonts w:eastAsia="Arial" w:cs="Times New Roman"/>
          <w:color w:val="000000"/>
          <w:sz w:val="20"/>
        </w:rPr>
      </w:pPr>
      <w:r>
        <w:rPr>
          <w:rFonts w:eastAsia="Arial" w:cs="Times New Roman"/>
          <w:color w:val="000000"/>
          <w:sz w:val="20"/>
        </w:rPr>
        <w:t>Nazwisko</w:t>
      </w:r>
    </w:p>
    <w:p>
      <w:pPr>
        <w:pStyle w:val="Normal"/>
        <w:widowControl/>
        <w:spacing w:lineRule="auto" w:line="264" w:before="0" w:after="60"/>
        <w:ind w:left="257" w:hanging="257"/>
        <w:jc w:val="both"/>
        <w:rPr>
          <w:rFonts w:eastAsia="Arial" w:cs="Times New Roman"/>
          <w:color w:val="000000"/>
          <w:sz w:val="20"/>
        </w:rPr>
      </w:pPr>
      <w:r>
        <w:rPr>
          <w:rFonts w:eastAsia="Arial" w:cs="Times New Roman"/>
          <w:color w:val="000000"/>
          <w:sz w:val="20"/>
        </w:rPr>
        <w:t>……………………………………………………………………………………</w:t>
      </w:r>
      <w:r>
        <w:rPr>
          <w:rFonts w:eastAsia="Arial" w:cs="Times New Roman"/>
          <w:color w:val="000000"/>
          <w:sz w:val="20"/>
        </w:rPr>
        <w:t>.……………………………..</w:t>
      </w:r>
    </w:p>
    <w:p>
      <w:pPr>
        <w:pStyle w:val="Normal"/>
        <w:widowControl/>
        <w:numPr>
          <w:ilvl w:val="0"/>
          <w:numId w:val="5"/>
        </w:numPr>
        <w:spacing w:lineRule="auto" w:line="264" w:before="0" w:after="60"/>
        <w:ind w:left="284" w:right="113" w:hanging="284"/>
        <w:jc w:val="both"/>
        <w:rPr>
          <w:rFonts w:eastAsia="Arial" w:cs="Times New Roman"/>
          <w:color w:val="000000"/>
          <w:sz w:val="20"/>
        </w:rPr>
      </w:pPr>
      <w:r>
        <w:rPr>
          <w:rFonts w:eastAsia="Arial" w:cs="Times New Roman"/>
          <w:color w:val="000000"/>
          <w:sz w:val="20"/>
        </w:rPr>
        <w:t>Obywatelstwo</w:t>
      </w:r>
    </w:p>
    <w:p>
      <w:pPr>
        <w:pStyle w:val="Normal"/>
        <w:widowControl/>
        <w:spacing w:lineRule="auto" w:line="264" w:before="0" w:after="60"/>
        <w:ind w:left="257" w:hanging="257"/>
        <w:jc w:val="both"/>
        <w:rPr>
          <w:rFonts w:eastAsia="Arial" w:cs="Times New Roman"/>
          <w:color w:val="000000"/>
          <w:sz w:val="20"/>
        </w:rPr>
      </w:pPr>
      <w:r>
        <w:rPr>
          <w:rFonts w:eastAsia="Arial" w:cs="Times New Roman"/>
          <w:color w:val="000000"/>
          <w:sz w:val="20"/>
        </w:rPr>
        <w:t>……………………………………………………………………………………</w:t>
      </w:r>
      <w:r>
        <w:rPr>
          <w:rFonts w:eastAsia="Arial" w:cs="Times New Roman"/>
          <w:color w:val="000000"/>
          <w:sz w:val="20"/>
        </w:rPr>
        <w:t>.……………………………..</w:t>
      </w:r>
      <w:bookmarkStart w:id="2" w:name="_Hlk51942926"/>
      <w:bookmarkEnd w:id="2"/>
    </w:p>
    <w:p>
      <w:pPr>
        <w:pStyle w:val="Normal"/>
        <w:widowControl/>
        <w:numPr>
          <w:ilvl w:val="0"/>
          <w:numId w:val="5"/>
        </w:numPr>
        <w:spacing w:lineRule="auto" w:line="264" w:before="0" w:after="60"/>
        <w:ind w:left="284" w:right="113" w:hanging="284"/>
        <w:jc w:val="both"/>
        <w:rPr>
          <w:rFonts w:eastAsia="Arial" w:cs="Times New Roman"/>
          <w:color w:val="000000"/>
          <w:sz w:val="20"/>
        </w:rPr>
      </w:pPr>
      <w:r>
        <w:rPr>
          <w:rFonts w:eastAsia="Arial" w:cs="Times New Roman"/>
          <w:color w:val="000000"/>
          <w:sz w:val="20"/>
        </w:rPr>
        <w:t>Numer PESEL</w:t>
        <w:tab/>
        <w:tab/>
        <w:tab/>
      </w:r>
    </w:p>
    <w:tbl>
      <w:tblPr>
        <w:tblpPr w:vertAnchor="text" w:horzAnchor="text" w:leftFromText="141" w:rightFromText="141" w:tblpX="0" w:tblpY="1"/>
        <w:tblW w:w="2704"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245"/>
        <w:gridCol w:w="244"/>
        <w:gridCol w:w="248"/>
        <w:gridCol w:w="246"/>
        <w:gridCol w:w="245"/>
        <w:gridCol w:w="246"/>
        <w:gridCol w:w="246"/>
        <w:gridCol w:w="246"/>
        <w:gridCol w:w="246"/>
        <w:gridCol w:w="245"/>
        <w:gridCol w:w="246"/>
      </w:tblGrid>
      <w:tr>
        <w:trPr>
          <w:trHeight w:val="359" w:hRule="atLeast"/>
        </w:trPr>
        <w:tc>
          <w:tcPr>
            <w:tcW w:w="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r>
    </w:tbl>
    <w:p>
      <w:pPr>
        <w:pStyle w:val="Normal"/>
        <w:widowControl/>
        <w:spacing w:lineRule="auto" w:line="264" w:before="0" w:after="60"/>
        <w:jc w:val="both"/>
        <w:rPr>
          <w:rFonts w:eastAsia="Arial" w:cs="Times New Roman"/>
          <w:color w:val="000000"/>
          <w:sz w:val="20"/>
        </w:rPr>
      </w:pPr>
      <w:r/>
      <w:r>
        <w:rPr>
          <w:rFonts w:eastAsia="Arial" w:cs="Times New Roman"/>
          <w:color w:val="000000"/>
          <w:sz w:val="20"/>
        </w:rPr>
        <w:br/>
      </w:r>
    </w:p>
    <w:p>
      <w:pPr>
        <w:pStyle w:val="Normal"/>
        <w:widowControl/>
        <w:spacing w:lineRule="auto" w:line="264" w:before="0" w:after="60"/>
        <w:jc w:val="both"/>
        <w:rPr>
          <w:rFonts w:eastAsia="Arial" w:cs="Times New Roman"/>
          <w:color w:val="000000"/>
          <w:sz w:val="20"/>
        </w:rPr>
      </w:pPr>
      <w:r>
        <w:rPr>
          <w:rFonts w:eastAsia="Arial" w:cs="Times New Roman"/>
          <w:color w:val="000000"/>
          <w:sz w:val="20"/>
        </w:rPr>
        <w:t>05. Seria i numer dokumentu stwierdzającego tożsamość</w:t>
      </w:r>
      <w:r>
        <w:rPr>
          <w:rFonts w:eastAsia="Arial" w:cs="Times New Roman"/>
          <w:color w:val="000000"/>
          <w:sz w:val="20"/>
          <w:vertAlign w:val="superscript"/>
        </w:rPr>
        <w:t>2)</w:t>
      </w:r>
    </w:p>
    <w:p>
      <w:pPr>
        <w:pStyle w:val="Normal"/>
        <w:widowControl/>
        <w:spacing w:lineRule="auto" w:line="264" w:before="0" w:after="60"/>
        <w:ind w:left="257" w:hanging="257"/>
        <w:jc w:val="both"/>
        <w:rPr>
          <w:rFonts w:eastAsia="Arial" w:cs="Times New Roman"/>
          <w:color w:val="000000"/>
          <w:sz w:val="22"/>
          <w:szCs w:val="22"/>
        </w:rPr>
      </w:pPr>
      <w:r>
        <w:rPr>
          <w:rFonts w:eastAsia="Arial" w:cs="Times New Roman"/>
          <w:color w:val="000000"/>
          <w:sz w:val="22"/>
          <w:szCs w:val="22"/>
        </w:rPr>
        <w:t>…………………………………………………………………………………………………………</w:t>
      </w:r>
      <w:r>
        <w:rPr>
          <w:rFonts w:eastAsia="Arial" w:cs="Times New Roman"/>
          <w:color w:val="000000"/>
          <w:sz w:val="22"/>
          <w:szCs w:val="22"/>
        </w:rPr>
        <w:t>..</w:t>
      </w:r>
    </w:p>
    <w:p>
      <w:pPr>
        <w:pStyle w:val="Normal"/>
        <w:widowControl/>
        <w:spacing w:lineRule="auto" w:line="264" w:before="0" w:after="60"/>
        <w:ind w:right="113" w:hanging="0"/>
        <w:jc w:val="both"/>
        <w:rPr>
          <w:rFonts w:eastAsia="Arial" w:cs="Times New Roman"/>
          <w:color w:val="000000"/>
          <w:sz w:val="20"/>
        </w:rPr>
      </w:pPr>
      <w:r>
        <w:rPr>
          <w:rFonts w:eastAsia="Arial" w:cs="Times New Roman"/>
          <w:color w:val="000000"/>
          <w:sz w:val="20"/>
          <w:vertAlign w:val="superscript"/>
        </w:rPr>
        <w:t>2)</w:t>
      </w:r>
      <w:r>
        <w:rPr>
          <w:rFonts w:eastAsia="Arial" w:cs="Times New Roman"/>
          <w:color w:val="000000"/>
          <w:sz w:val="18"/>
          <w:szCs w:val="22"/>
        </w:rPr>
        <w:t xml:space="preserve"> </w:t>
      </w:r>
      <w:r>
        <w:rPr>
          <w:rFonts w:eastAsia="Arial" w:cs="Times New Roman"/>
          <w:color w:val="000000"/>
          <w:sz w:val="18"/>
          <w:szCs w:val="18"/>
        </w:rPr>
        <w:t>Należy wypełnić w przypadku, gdy osoba nie ma numeru PESEL</w:t>
      </w:r>
      <w:r>
        <w:rPr>
          <w:rFonts w:eastAsia="Arial" w:cs="Times New Roman"/>
          <w:color w:val="000000"/>
          <w:sz w:val="20"/>
        </w:rPr>
        <w:t>.</w:t>
      </w:r>
      <w:bookmarkStart w:id="3" w:name="_Hlk51936125"/>
      <w:bookmarkEnd w:id="3"/>
    </w:p>
    <w:p>
      <w:pPr>
        <w:pStyle w:val="Normal"/>
        <w:widowControl/>
        <w:spacing w:lineRule="auto" w:line="264" w:before="0" w:after="60"/>
        <w:rPr>
          <w:rFonts w:eastAsia="Arial" w:cs="Times New Roman"/>
          <w:b/>
          <w:b/>
          <w:bCs/>
          <w:color w:val="000000"/>
          <w:sz w:val="22"/>
          <w:szCs w:val="22"/>
        </w:rPr>
      </w:pPr>
      <w:r>
        <w:rPr>
          <w:rFonts w:eastAsia="Arial" w:cs="Times New Roman"/>
          <w:b/>
          <w:bCs/>
          <w:color w:val="000000"/>
          <w:sz w:val="22"/>
          <w:szCs w:val="22"/>
        </w:rPr>
      </w:r>
    </w:p>
    <w:p>
      <w:pPr>
        <w:pStyle w:val="Normal"/>
        <w:widowControl/>
        <w:spacing w:lineRule="auto" w:line="264" w:before="0" w:after="60"/>
        <w:jc w:val="both"/>
        <w:rPr>
          <w:rFonts w:eastAsia="Arial" w:cs="Times New Roman"/>
          <w:b/>
          <w:b/>
          <w:bCs/>
          <w:color w:val="000000"/>
          <w:sz w:val="22"/>
          <w:szCs w:val="22"/>
        </w:rPr>
      </w:pPr>
      <w:r>
        <w:rPr>
          <w:rFonts w:eastAsia="Arial" w:cs="Times New Roman"/>
          <w:b/>
          <w:bCs/>
          <w:color w:val="000000"/>
          <w:sz w:val="22"/>
          <w:szCs w:val="22"/>
        </w:rPr>
        <w:t>ADRES MIEJSCA ZAMIESZKANIA</w:t>
      </w:r>
    </w:p>
    <w:p>
      <w:pPr>
        <w:pStyle w:val="Normal"/>
        <w:widowControl/>
        <w:numPr>
          <w:ilvl w:val="0"/>
          <w:numId w:val="6"/>
        </w:numPr>
        <w:spacing w:lineRule="auto" w:line="264" w:before="0" w:after="60"/>
        <w:ind w:left="284" w:right="113" w:hanging="284"/>
        <w:jc w:val="both"/>
        <w:rPr>
          <w:rFonts w:eastAsia="Arial" w:cs="Times New Roman"/>
          <w:color w:val="000000"/>
          <w:sz w:val="20"/>
        </w:rPr>
      </w:pPr>
      <w:r>
        <w:rPr>
          <w:rFonts w:eastAsia="Arial" w:cs="Times New Roman"/>
          <w:color w:val="000000"/>
          <w:sz w:val="20"/>
        </w:rPr>
        <w:t>Gmina/dzielnica</w:t>
      </w:r>
    </w:p>
    <w:p>
      <w:pPr>
        <w:pStyle w:val="Normal"/>
        <w:widowControl/>
        <w:spacing w:lineRule="auto" w:line="264" w:before="0" w:after="60"/>
        <w:jc w:val="both"/>
        <w:rPr>
          <w:rFonts w:eastAsia="Arial" w:cs="Times New Roman"/>
          <w:color w:val="000000"/>
          <w:sz w:val="22"/>
          <w:szCs w:val="22"/>
        </w:rPr>
      </w:pPr>
      <w:r>
        <w:rPr>
          <w:rFonts w:eastAsia="Arial" w:cs="Times New Roman"/>
          <w:color w:val="000000"/>
          <w:sz w:val="22"/>
          <w:szCs w:val="22"/>
        </w:rPr>
        <w:t>…………………………………………………………………………………………………………</w:t>
      </w:r>
      <w:r>
        <w:rPr>
          <w:rFonts w:eastAsia="Arial" w:cs="Times New Roman"/>
          <w:color w:val="000000"/>
          <w:sz w:val="22"/>
          <w:szCs w:val="22"/>
        </w:rPr>
        <w:t>..</w:t>
      </w:r>
    </w:p>
    <w:p>
      <w:pPr>
        <w:pStyle w:val="Normal"/>
        <w:spacing w:lineRule="auto" w:line="264" w:before="0" w:after="60"/>
        <w:rPr>
          <w:rFonts w:eastAsia="Arial" w:cs="Times New Roman"/>
          <w:color w:val="000000"/>
          <w:sz w:val="20"/>
        </w:rPr>
      </w:pPr>
      <w:r>
        <w:rPr>
          <w:rFonts w:eastAsia="Arial" w:cs="Times New Roman"/>
          <w:color w:val="000000"/>
          <w:sz w:val="20"/>
        </w:rPr>
        <w:t>Kod pocztowy</w:t>
        <w:tab/>
      </w:r>
    </w:p>
    <w:tbl>
      <w:tblPr>
        <w:tblW w:w="147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36"/>
        <w:gridCol w:w="235"/>
        <w:gridCol w:w="284"/>
        <w:gridCol w:w="235"/>
        <w:gridCol w:w="252"/>
        <w:gridCol w:w="236"/>
      </w:tblGrid>
      <w:tr>
        <w:trPr>
          <w:trHeight w:val="257" w:hRule="atLeast"/>
        </w:trPr>
        <w:tc>
          <w:tcPr>
            <w:tcW w:w="23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0"/>
              </w:rPr>
            </w:pPr>
            <w:r>
              <w:rPr>
                <w:rFonts w:eastAsia="Arial" w:cs="Times New Roman"/>
                <w:color w:val="000000"/>
                <w:sz w:val="20"/>
              </w:rPr>
            </w:r>
          </w:p>
        </w:tc>
        <w:tc>
          <w:tcPr>
            <w:tcW w:w="2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0"/>
              </w:rPr>
            </w:pPr>
            <w:r>
              <w:rPr>
                <w:rFonts w:eastAsia="Arial" w:cs="Times New Roman"/>
                <w:color w:val="000000"/>
                <w:sz w:val="20"/>
              </w:rPr>
            </w:r>
          </w:p>
        </w:tc>
        <w:tc>
          <w:tcPr>
            <w:tcW w:w="284" w:type="dxa"/>
            <w:tcBorders>
              <w:left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0"/>
              </w:rPr>
            </w:pPr>
            <w:r>
              <w:rPr>
                <w:rFonts w:eastAsia="Arial" w:cs="Times New Roman"/>
                <w:color w:val="000000"/>
                <w:sz w:val="20"/>
              </w:rPr>
              <w:t>-</w:t>
            </w:r>
          </w:p>
        </w:tc>
        <w:tc>
          <w:tcPr>
            <w:tcW w:w="2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0"/>
              </w:rPr>
            </w:pPr>
            <w:r>
              <w:rPr>
                <w:rFonts w:eastAsia="Arial" w:cs="Times New Roman"/>
                <w:color w:val="000000"/>
                <w:sz w:val="20"/>
              </w:rPr>
            </w:r>
          </w:p>
        </w:tc>
        <w:tc>
          <w:tcPr>
            <w:tcW w:w="25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0"/>
              </w:rPr>
            </w:pPr>
            <w:r>
              <w:rPr>
                <w:rFonts w:eastAsia="Arial" w:cs="Times New Roman"/>
                <w:color w:val="000000"/>
                <w:sz w:val="20"/>
              </w:rPr>
            </w:r>
          </w:p>
        </w:tc>
        <w:tc>
          <w:tcPr>
            <w:tcW w:w="23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0"/>
              </w:rPr>
            </w:pPr>
            <w:r>
              <w:rPr>
                <w:rFonts w:eastAsia="Arial" w:cs="Times New Roman"/>
                <w:color w:val="000000"/>
                <w:sz w:val="20"/>
              </w:rPr>
            </w:r>
          </w:p>
        </w:tc>
      </w:tr>
    </w:tbl>
    <w:p>
      <w:pPr>
        <w:pStyle w:val="Normal"/>
        <w:widowControl/>
        <w:spacing w:lineRule="auto" w:line="264" w:before="0" w:after="60"/>
        <w:rPr>
          <w:rFonts w:eastAsia="Arial" w:cs="Times New Roman"/>
          <w:color w:val="000000"/>
          <w:sz w:val="16"/>
          <w:szCs w:val="16"/>
        </w:rPr>
      </w:pPr>
      <w:r>
        <w:rPr>
          <w:rFonts w:eastAsia="Arial" w:cs="Times New Roman"/>
          <w:color w:val="000000"/>
          <w:sz w:val="16"/>
          <w:szCs w:val="16"/>
        </w:rPr>
      </w:r>
    </w:p>
    <w:p>
      <w:pPr>
        <w:pStyle w:val="Normal"/>
        <w:widowControl/>
        <w:numPr>
          <w:ilvl w:val="0"/>
          <w:numId w:val="6"/>
        </w:numPr>
        <w:spacing w:lineRule="auto" w:line="264" w:before="0" w:after="60"/>
        <w:ind w:left="284" w:right="113" w:hanging="284"/>
        <w:jc w:val="both"/>
        <w:rPr>
          <w:rFonts w:eastAsia="Arial" w:cs="Times New Roman"/>
          <w:color w:val="000000"/>
          <w:sz w:val="20"/>
        </w:rPr>
      </w:pPr>
      <w:r>
        <w:rPr>
          <w:rFonts w:eastAsia="Arial" w:cs="Times New Roman"/>
          <w:color w:val="000000"/>
          <w:sz w:val="20"/>
        </w:rPr>
        <w:t>Miejscowość</w:t>
      </w:r>
    </w:p>
    <w:p>
      <w:pPr>
        <w:pStyle w:val="Normal"/>
        <w:widowControl/>
        <w:spacing w:lineRule="auto" w:line="264" w:before="0" w:after="60"/>
        <w:ind w:left="257" w:hanging="257"/>
        <w:jc w:val="both"/>
        <w:rPr>
          <w:rFonts w:eastAsia="Arial" w:cs="Times New Roman"/>
          <w:color w:val="000000"/>
          <w:sz w:val="22"/>
          <w:szCs w:val="22"/>
        </w:rPr>
      </w:pPr>
      <w:r>
        <w:rPr>
          <w:rFonts w:eastAsia="Arial" w:cs="Times New Roman"/>
          <w:color w:val="000000"/>
          <w:sz w:val="22"/>
          <w:szCs w:val="22"/>
        </w:rPr>
        <w:t>…………………………………………………………………………………………………………</w:t>
      </w:r>
      <w:r>
        <w:rPr>
          <w:rFonts w:eastAsia="Arial" w:cs="Times New Roman"/>
          <w:color w:val="000000"/>
          <w:sz w:val="22"/>
          <w:szCs w:val="22"/>
        </w:rPr>
        <w:t>..</w:t>
      </w:r>
      <w:bookmarkStart w:id="4" w:name="_Hlk51943243"/>
      <w:bookmarkEnd w:id="4"/>
    </w:p>
    <w:p>
      <w:pPr>
        <w:pStyle w:val="Normal"/>
        <w:widowControl/>
        <w:numPr>
          <w:ilvl w:val="0"/>
          <w:numId w:val="6"/>
        </w:numPr>
        <w:spacing w:lineRule="auto" w:line="264" w:before="0" w:after="60"/>
        <w:ind w:left="284" w:right="113" w:hanging="284"/>
        <w:jc w:val="both"/>
        <w:rPr>
          <w:rFonts w:eastAsia="Arial" w:cs="Times New Roman"/>
          <w:color w:val="000000"/>
          <w:sz w:val="20"/>
        </w:rPr>
      </w:pPr>
      <w:r>
        <w:rPr>
          <w:rFonts w:eastAsia="Arial" w:cs="Times New Roman"/>
          <w:color w:val="000000"/>
          <w:sz w:val="20"/>
        </w:rPr>
        <w:t xml:space="preserve">Ulica </w:t>
      </w:r>
    </w:p>
    <w:p>
      <w:pPr>
        <w:pStyle w:val="Normal"/>
        <w:widowControl/>
        <w:spacing w:lineRule="auto" w:line="264" w:before="0" w:after="60"/>
        <w:ind w:left="247" w:hanging="247"/>
        <w:jc w:val="both"/>
        <w:rPr>
          <w:rFonts w:eastAsia="Arial" w:cs="Times New Roman"/>
          <w:color w:val="000000"/>
          <w:sz w:val="22"/>
          <w:szCs w:val="22"/>
        </w:rPr>
      </w:pPr>
      <w:bookmarkStart w:id="5" w:name="_Hlk51943138"/>
      <w:r>
        <w:rPr>
          <w:rFonts w:eastAsia="Arial" w:cs="Times New Roman"/>
          <w:color w:val="000000"/>
          <w:sz w:val="22"/>
          <w:szCs w:val="22"/>
        </w:rPr>
        <w:t>…………………………………………………………………………………………………………</w:t>
      </w:r>
      <w:r>
        <w:rPr>
          <w:rFonts w:eastAsia="Arial" w:cs="Times New Roman"/>
          <w:color w:val="000000"/>
          <w:sz w:val="22"/>
          <w:szCs w:val="22"/>
        </w:rPr>
        <w:t>..</w:t>
      </w:r>
      <w:bookmarkEnd w:id="5"/>
    </w:p>
    <w:p>
      <w:pPr>
        <w:pStyle w:val="Normal"/>
        <w:widowControl/>
        <w:numPr>
          <w:ilvl w:val="0"/>
          <w:numId w:val="6"/>
        </w:numPr>
        <w:spacing w:lineRule="auto" w:line="264" w:before="0" w:after="60"/>
        <w:ind w:left="284" w:right="113" w:hanging="284"/>
        <w:jc w:val="both"/>
        <w:rPr>
          <w:rFonts w:eastAsia="Arial" w:cs="Times New Roman"/>
          <w:color w:val="000000"/>
          <w:sz w:val="20"/>
        </w:rPr>
      </w:pPr>
      <w:r>
        <w:rPr>
          <w:rFonts w:eastAsia="Arial" w:cs="Times New Roman"/>
          <w:color w:val="000000"/>
          <w:sz w:val="20"/>
        </w:rPr>
        <w:t xml:space="preserve">Nr domu </w:t>
        <w:tab/>
        <w:tab/>
        <w:t xml:space="preserve">05. Nr mieszkania </w:t>
        <w:tab/>
        <w:t>06. Nr telefonu</w:t>
      </w:r>
      <w:r>
        <w:rPr>
          <w:rFonts w:eastAsia="Arial" w:cs="Times New Roman"/>
          <w:color w:val="000000"/>
          <w:sz w:val="20"/>
          <w:vertAlign w:val="superscript"/>
        </w:rPr>
        <w:t>3)</w:t>
      </w:r>
      <w:r>
        <w:rPr>
          <w:rFonts w:eastAsia="Arial" w:cs="Times New Roman"/>
          <w:color w:val="000000"/>
          <w:sz w:val="20"/>
        </w:rPr>
        <w:tab/>
        <w:t xml:space="preserve">            07. Adres poczty elektronicznej</w:t>
      </w:r>
      <w:r>
        <w:rPr>
          <w:rFonts w:eastAsia="Arial" w:cs="Times New Roman"/>
          <w:color w:val="000000"/>
          <w:sz w:val="20"/>
          <w:vertAlign w:val="superscript"/>
        </w:rPr>
        <w:t>3)</w:t>
      </w:r>
    </w:p>
    <w:p>
      <w:pPr>
        <w:pStyle w:val="Normal"/>
        <w:widowControl/>
        <w:spacing w:lineRule="auto" w:line="264" w:before="0" w:after="60"/>
        <w:ind w:left="247" w:hanging="247"/>
        <w:jc w:val="both"/>
        <w:rPr>
          <w:rFonts w:eastAsia="Arial" w:cs="Times New Roman"/>
          <w:color w:val="000000"/>
          <w:sz w:val="22"/>
          <w:szCs w:val="22"/>
        </w:rPr>
      </w:pPr>
      <w:r>
        <w:rPr>
          <w:rFonts w:eastAsia="Arial" w:cs="Times New Roman"/>
          <w:color w:val="000000"/>
          <w:sz w:val="22"/>
          <w:szCs w:val="22"/>
        </w:rPr>
        <w:t>…………………………………………………………………………………………………………</w:t>
      </w:r>
      <w:r>
        <w:rPr>
          <w:rFonts w:eastAsia="Arial" w:cs="Times New Roman"/>
          <w:color w:val="000000"/>
          <w:sz w:val="22"/>
          <w:szCs w:val="22"/>
        </w:rPr>
        <w:t>..</w:t>
      </w:r>
    </w:p>
    <w:p>
      <w:pPr>
        <w:pStyle w:val="Normal"/>
        <w:widowControl/>
        <w:spacing w:lineRule="auto" w:line="264" w:before="0" w:after="60"/>
        <w:ind w:right="113" w:hanging="0"/>
        <w:jc w:val="both"/>
        <w:rPr>
          <w:rFonts w:eastAsia="Arial" w:cs="Times New Roman"/>
          <w:color w:val="000000"/>
          <w:sz w:val="20"/>
        </w:rPr>
      </w:pPr>
      <w:r>
        <w:rPr>
          <w:rFonts w:eastAsia="Arial" w:cs="Times New Roman"/>
          <w:color w:val="000000"/>
          <w:sz w:val="20"/>
          <w:vertAlign w:val="superscript"/>
        </w:rPr>
        <w:t>3)</w:t>
      </w:r>
      <w:r>
        <w:rPr>
          <w:rFonts w:eastAsia="Arial" w:cs="Times New Roman"/>
          <w:color w:val="000000"/>
          <w:sz w:val="18"/>
          <w:szCs w:val="22"/>
        </w:rPr>
        <w:t xml:space="preserve"> </w:t>
      </w:r>
      <w:r>
        <w:rPr>
          <w:rFonts w:eastAsia="Arial" w:cs="Times New Roman"/>
          <w:color w:val="000000"/>
          <w:sz w:val="18"/>
          <w:szCs w:val="18"/>
        </w:rPr>
        <w:t>Dane nieobowiązkowe. Na podany adres e-mail zostanie przesłana informacja o wypłacie bonu energetycznego.</w:t>
      </w:r>
    </w:p>
    <w:p>
      <w:pPr>
        <w:pStyle w:val="Normal"/>
        <w:widowControl/>
        <w:spacing w:lineRule="auto" w:line="264" w:before="0" w:after="60"/>
        <w:ind w:left="284" w:hanging="0"/>
        <w:rPr>
          <w:rFonts w:eastAsia="Arial" w:cs="Times New Roman"/>
          <w:color w:val="000000"/>
          <w:sz w:val="16"/>
          <w:szCs w:val="16"/>
        </w:rPr>
      </w:pPr>
      <w:r>
        <w:rPr>
          <w:rFonts w:eastAsia="Arial" w:cs="Times New Roman"/>
          <w:color w:val="000000"/>
          <w:sz w:val="16"/>
          <w:szCs w:val="16"/>
        </w:rPr>
      </w:r>
    </w:p>
    <w:p>
      <w:pPr>
        <w:pStyle w:val="Normal"/>
        <w:widowControl/>
        <w:spacing w:lineRule="auto" w:line="264" w:before="0" w:after="60"/>
        <w:jc w:val="both"/>
        <w:rPr>
          <w:rFonts w:eastAsia="Arial" w:cs="Times New Roman"/>
          <w:b/>
          <w:b/>
          <w:bCs/>
          <w:color w:val="000000"/>
          <w:sz w:val="22"/>
          <w:szCs w:val="22"/>
          <w:vertAlign w:val="superscript"/>
        </w:rPr>
      </w:pPr>
      <w:r>
        <w:rPr>
          <w:rFonts w:eastAsia="Arial" w:cs="Times New Roman"/>
          <w:b/>
          <w:bCs/>
          <w:color w:val="000000"/>
          <w:sz w:val="22"/>
          <w:szCs w:val="22"/>
        </w:rPr>
        <w:t>NUMER RACHUNKU PŁATNICZEGO, NA KTÓRY ZOSTANIE PRZEKAZANA KWOTA BONU ENERGETYCZNEGO</w:t>
      </w:r>
      <w:r>
        <w:rPr>
          <w:rFonts w:eastAsia="Arial" w:cs="Times New Roman"/>
          <w:bCs/>
          <w:color w:val="000000"/>
          <w:sz w:val="22"/>
          <w:szCs w:val="22"/>
          <w:vertAlign w:val="superscript"/>
        </w:rPr>
        <w:t>4)</w:t>
      </w:r>
    </w:p>
    <w:p>
      <w:pPr>
        <w:pStyle w:val="Normal"/>
        <w:widowControl/>
        <w:numPr>
          <w:ilvl w:val="0"/>
          <w:numId w:val="11"/>
        </w:numPr>
        <w:spacing w:lineRule="auto" w:line="264" w:before="0" w:after="60"/>
        <w:ind w:left="360" w:right="113" w:hanging="360"/>
        <w:jc w:val="both"/>
        <w:rPr>
          <w:rFonts w:eastAsia="Arial" w:cs="Times New Roman"/>
          <w:color w:val="000000"/>
          <w:sz w:val="20"/>
        </w:rPr>
      </w:pPr>
      <w:r>
        <w:rPr>
          <w:rFonts w:eastAsia="Arial" w:cs="Times New Roman"/>
          <w:color w:val="000000"/>
          <w:sz w:val="20"/>
        </w:rPr>
        <w:t>Numer rachunku</w:t>
      </w:r>
    </w:p>
    <w:tbl>
      <w:tblPr>
        <w:tblStyle w:val="Tabela-Siatka"/>
        <w:tblW w:w="904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47"/>
        <w:gridCol w:w="346"/>
        <w:gridCol w:w="347"/>
        <w:gridCol w:w="348"/>
        <w:gridCol w:w="348"/>
        <w:gridCol w:w="347"/>
        <w:gridCol w:w="348"/>
        <w:gridCol w:w="351"/>
        <w:gridCol w:w="348"/>
        <w:gridCol w:w="347"/>
        <w:gridCol w:w="348"/>
        <w:gridCol w:w="346"/>
        <w:gridCol w:w="350"/>
        <w:gridCol w:w="348"/>
        <w:gridCol w:w="348"/>
        <w:gridCol w:w="348"/>
        <w:gridCol w:w="348"/>
        <w:gridCol w:w="349"/>
        <w:gridCol w:w="348"/>
        <w:gridCol w:w="347"/>
        <w:gridCol w:w="348"/>
        <w:gridCol w:w="349"/>
        <w:gridCol w:w="349"/>
        <w:gridCol w:w="346"/>
        <w:gridCol w:w="348"/>
        <w:gridCol w:w="344"/>
      </w:tblGrid>
      <w:tr>
        <w:trPr>
          <w:trHeight w:val="380" w:hRule="atLeast"/>
        </w:trPr>
        <w:tc>
          <w:tcPr>
            <w:tcW w:w="347" w:type="dxa"/>
            <w:tcBorders/>
          </w:tcPr>
          <w:p>
            <w:pPr>
              <w:pStyle w:val="Normal"/>
              <w:widowControl w:val="false"/>
              <w:suppressAutoHyphens w:val="true"/>
              <w:spacing w:lineRule="auto" w:line="264" w:before="0" w:after="60"/>
              <w:ind w:right="113" w:hanging="0"/>
              <w:jc w:val="both"/>
              <w:rPr>
                <w:rFonts w:eastAsia="Arial" w:cs="Times New Roman"/>
                <w:color w:val="000000"/>
                <w:sz w:val="20"/>
              </w:rPr>
            </w:pPr>
            <w:r>
              <w:rPr>
                <w:rFonts w:eastAsia="Arial" w:cs="Times New Roman"/>
                <w:color w:val="000000"/>
                <w:sz w:val="20"/>
              </w:rPr>
            </w:r>
          </w:p>
        </w:tc>
        <w:tc>
          <w:tcPr>
            <w:tcW w:w="346" w:type="dxa"/>
            <w:tcBorders/>
          </w:tcPr>
          <w:p>
            <w:pPr>
              <w:pStyle w:val="Normal"/>
              <w:widowControl w:val="false"/>
              <w:suppressAutoHyphens w:val="true"/>
              <w:spacing w:lineRule="auto" w:line="264" w:before="0" w:after="60"/>
              <w:ind w:right="113" w:hanging="0"/>
              <w:jc w:val="both"/>
              <w:rPr>
                <w:rFonts w:eastAsia="Arial" w:cs="Times New Roman"/>
                <w:color w:val="000000"/>
                <w:sz w:val="20"/>
              </w:rPr>
            </w:pPr>
            <w:r>
              <w:rPr>
                <w:rFonts w:eastAsia="Arial" w:cs="Times New Roman"/>
                <w:color w:val="000000"/>
                <w:sz w:val="20"/>
              </w:rPr>
            </w:r>
          </w:p>
        </w:tc>
        <w:tc>
          <w:tcPr>
            <w:tcW w:w="347" w:type="dxa"/>
            <w:tcBorders/>
          </w:tcPr>
          <w:p>
            <w:pPr>
              <w:pStyle w:val="Normal"/>
              <w:widowControl w:val="false"/>
              <w:suppressAutoHyphens w:val="true"/>
              <w:spacing w:lineRule="auto" w:line="264" w:before="0" w:after="60"/>
              <w:ind w:right="113" w:hanging="0"/>
              <w:jc w:val="both"/>
              <w:rPr>
                <w:rFonts w:eastAsia="Arial" w:cs="Times New Roman"/>
                <w:color w:val="000000"/>
                <w:sz w:val="20"/>
              </w:rPr>
            </w:pPr>
            <w:r>
              <w:rPr>
                <w:rFonts w:eastAsia="Arial" w:cs="Times New Roman"/>
                <w:color w:val="000000"/>
                <w:sz w:val="20"/>
              </w:rPr>
            </w:r>
          </w:p>
        </w:tc>
        <w:tc>
          <w:tcPr>
            <w:tcW w:w="348" w:type="dxa"/>
            <w:tcBorders/>
          </w:tcPr>
          <w:p>
            <w:pPr>
              <w:pStyle w:val="Normal"/>
              <w:widowControl w:val="false"/>
              <w:suppressAutoHyphens w:val="true"/>
              <w:spacing w:lineRule="auto" w:line="264" w:before="0" w:after="60"/>
              <w:ind w:right="113" w:hanging="0"/>
              <w:jc w:val="both"/>
              <w:rPr>
                <w:rFonts w:eastAsia="Arial" w:cs="Times New Roman"/>
                <w:color w:val="000000"/>
                <w:sz w:val="20"/>
              </w:rPr>
            </w:pPr>
            <w:r>
              <w:rPr>
                <w:rFonts w:eastAsia="Arial" w:cs="Times New Roman"/>
                <w:color w:val="000000"/>
                <w:sz w:val="20"/>
              </w:rPr>
            </w:r>
          </w:p>
        </w:tc>
        <w:tc>
          <w:tcPr>
            <w:tcW w:w="348" w:type="dxa"/>
            <w:tcBorders/>
          </w:tcPr>
          <w:p>
            <w:pPr>
              <w:pStyle w:val="Normal"/>
              <w:widowControl w:val="false"/>
              <w:suppressAutoHyphens w:val="true"/>
              <w:spacing w:lineRule="auto" w:line="264" w:before="0" w:after="60"/>
              <w:ind w:right="113" w:hanging="0"/>
              <w:jc w:val="both"/>
              <w:rPr>
                <w:rFonts w:eastAsia="Arial" w:cs="Times New Roman"/>
                <w:color w:val="000000"/>
                <w:sz w:val="20"/>
              </w:rPr>
            </w:pPr>
            <w:r>
              <w:rPr>
                <w:rFonts w:eastAsia="Arial" w:cs="Times New Roman"/>
                <w:color w:val="000000"/>
                <w:sz w:val="20"/>
              </w:rPr>
            </w:r>
          </w:p>
        </w:tc>
        <w:tc>
          <w:tcPr>
            <w:tcW w:w="347" w:type="dxa"/>
            <w:tcBorders/>
          </w:tcPr>
          <w:p>
            <w:pPr>
              <w:pStyle w:val="Normal"/>
              <w:widowControl w:val="false"/>
              <w:suppressAutoHyphens w:val="true"/>
              <w:spacing w:lineRule="auto" w:line="264" w:before="0" w:after="60"/>
              <w:ind w:right="113" w:hanging="0"/>
              <w:jc w:val="both"/>
              <w:rPr>
                <w:rFonts w:eastAsia="Arial" w:cs="Times New Roman"/>
                <w:color w:val="000000"/>
                <w:sz w:val="20"/>
              </w:rPr>
            </w:pPr>
            <w:r>
              <w:rPr>
                <w:rFonts w:eastAsia="Arial" w:cs="Times New Roman"/>
                <w:color w:val="000000"/>
                <w:sz w:val="20"/>
              </w:rPr>
            </w:r>
          </w:p>
        </w:tc>
        <w:tc>
          <w:tcPr>
            <w:tcW w:w="348" w:type="dxa"/>
            <w:tcBorders/>
          </w:tcPr>
          <w:p>
            <w:pPr>
              <w:pStyle w:val="Normal"/>
              <w:widowControl w:val="false"/>
              <w:suppressAutoHyphens w:val="true"/>
              <w:spacing w:lineRule="auto" w:line="264" w:before="0" w:after="60"/>
              <w:ind w:right="113" w:hanging="0"/>
              <w:jc w:val="both"/>
              <w:rPr>
                <w:rFonts w:eastAsia="Arial" w:cs="Times New Roman"/>
                <w:color w:val="000000"/>
                <w:sz w:val="20"/>
              </w:rPr>
            </w:pPr>
            <w:r>
              <w:rPr>
                <w:rFonts w:eastAsia="Arial" w:cs="Times New Roman"/>
                <w:color w:val="000000"/>
                <w:sz w:val="20"/>
              </w:rPr>
            </w:r>
          </w:p>
        </w:tc>
        <w:tc>
          <w:tcPr>
            <w:tcW w:w="351" w:type="dxa"/>
            <w:tcBorders/>
          </w:tcPr>
          <w:p>
            <w:pPr>
              <w:pStyle w:val="Normal"/>
              <w:widowControl w:val="false"/>
              <w:suppressAutoHyphens w:val="true"/>
              <w:spacing w:lineRule="auto" w:line="264" w:before="0" w:after="60"/>
              <w:ind w:right="113" w:hanging="0"/>
              <w:jc w:val="both"/>
              <w:rPr>
                <w:rFonts w:eastAsia="Arial" w:cs="Times New Roman"/>
                <w:color w:val="000000"/>
                <w:sz w:val="20"/>
              </w:rPr>
            </w:pPr>
            <w:r>
              <w:rPr>
                <w:rFonts w:eastAsia="Arial" w:cs="Times New Roman"/>
                <w:color w:val="000000"/>
                <w:sz w:val="20"/>
              </w:rPr>
            </w:r>
          </w:p>
        </w:tc>
        <w:tc>
          <w:tcPr>
            <w:tcW w:w="348" w:type="dxa"/>
            <w:tcBorders/>
          </w:tcPr>
          <w:p>
            <w:pPr>
              <w:pStyle w:val="Normal"/>
              <w:widowControl w:val="false"/>
              <w:suppressAutoHyphens w:val="true"/>
              <w:spacing w:lineRule="auto" w:line="264" w:before="0" w:after="60"/>
              <w:ind w:right="113" w:hanging="0"/>
              <w:jc w:val="both"/>
              <w:rPr>
                <w:rFonts w:eastAsia="Arial" w:cs="Times New Roman"/>
                <w:color w:val="000000"/>
                <w:sz w:val="20"/>
              </w:rPr>
            </w:pPr>
            <w:r>
              <w:rPr>
                <w:rFonts w:eastAsia="Arial" w:cs="Times New Roman"/>
                <w:color w:val="000000"/>
                <w:sz w:val="20"/>
              </w:rPr>
            </w:r>
          </w:p>
        </w:tc>
        <w:tc>
          <w:tcPr>
            <w:tcW w:w="347" w:type="dxa"/>
            <w:tcBorders/>
          </w:tcPr>
          <w:p>
            <w:pPr>
              <w:pStyle w:val="Normal"/>
              <w:widowControl w:val="false"/>
              <w:suppressAutoHyphens w:val="true"/>
              <w:spacing w:lineRule="auto" w:line="264" w:before="0" w:after="60"/>
              <w:ind w:right="113" w:hanging="0"/>
              <w:jc w:val="both"/>
              <w:rPr>
                <w:rFonts w:eastAsia="Arial" w:cs="Times New Roman"/>
                <w:color w:val="000000"/>
                <w:sz w:val="20"/>
              </w:rPr>
            </w:pPr>
            <w:r>
              <w:rPr>
                <w:rFonts w:eastAsia="Arial" w:cs="Times New Roman"/>
                <w:color w:val="000000"/>
                <w:sz w:val="20"/>
              </w:rPr>
            </w:r>
          </w:p>
        </w:tc>
        <w:tc>
          <w:tcPr>
            <w:tcW w:w="348" w:type="dxa"/>
            <w:tcBorders/>
          </w:tcPr>
          <w:p>
            <w:pPr>
              <w:pStyle w:val="Normal"/>
              <w:widowControl w:val="false"/>
              <w:suppressAutoHyphens w:val="true"/>
              <w:spacing w:lineRule="auto" w:line="264" w:before="0" w:after="60"/>
              <w:ind w:right="113" w:hanging="0"/>
              <w:jc w:val="both"/>
              <w:rPr>
                <w:rFonts w:eastAsia="Arial" w:cs="Times New Roman"/>
                <w:color w:val="000000"/>
                <w:sz w:val="20"/>
              </w:rPr>
            </w:pPr>
            <w:r>
              <w:rPr>
                <w:rFonts w:eastAsia="Arial" w:cs="Times New Roman"/>
                <w:color w:val="000000"/>
                <w:sz w:val="20"/>
              </w:rPr>
            </w:r>
          </w:p>
        </w:tc>
        <w:tc>
          <w:tcPr>
            <w:tcW w:w="346" w:type="dxa"/>
            <w:tcBorders/>
          </w:tcPr>
          <w:p>
            <w:pPr>
              <w:pStyle w:val="Normal"/>
              <w:widowControl w:val="false"/>
              <w:suppressAutoHyphens w:val="true"/>
              <w:spacing w:lineRule="auto" w:line="264" w:before="0" w:after="60"/>
              <w:ind w:right="113" w:hanging="0"/>
              <w:jc w:val="both"/>
              <w:rPr>
                <w:rFonts w:eastAsia="Arial" w:cs="Times New Roman"/>
                <w:color w:val="000000"/>
                <w:sz w:val="20"/>
              </w:rPr>
            </w:pPr>
            <w:r>
              <w:rPr>
                <w:rFonts w:eastAsia="Arial" w:cs="Times New Roman"/>
                <w:color w:val="000000"/>
                <w:sz w:val="20"/>
              </w:rPr>
            </w:r>
          </w:p>
        </w:tc>
        <w:tc>
          <w:tcPr>
            <w:tcW w:w="350" w:type="dxa"/>
            <w:tcBorders/>
          </w:tcPr>
          <w:p>
            <w:pPr>
              <w:pStyle w:val="Normal"/>
              <w:widowControl w:val="false"/>
              <w:suppressAutoHyphens w:val="true"/>
              <w:spacing w:lineRule="auto" w:line="264" w:before="0" w:after="60"/>
              <w:ind w:right="113" w:hanging="0"/>
              <w:jc w:val="both"/>
              <w:rPr>
                <w:rFonts w:eastAsia="Arial" w:cs="Times New Roman"/>
                <w:color w:val="000000"/>
                <w:sz w:val="20"/>
              </w:rPr>
            </w:pPr>
            <w:r>
              <w:rPr>
                <w:rFonts w:eastAsia="Arial" w:cs="Times New Roman"/>
                <w:color w:val="000000"/>
                <w:sz w:val="20"/>
              </w:rPr>
            </w:r>
          </w:p>
        </w:tc>
        <w:tc>
          <w:tcPr>
            <w:tcW w:w="348" w:type="dxa"/>
            <w:tcBorders/>
          </w:tcPr>
          <w:p>
            <w:pPr>
              <w:pStyle w:val="Normal"/>
              <w:widowControl w:val="false"/>
              <w:suppressAutoHyphens w:val="true"/>
              <w:spacing w:lineRule="auto" w:line="264" w:before="0" w:after="60"/>
              <w:ind w:right="113" w:hanging="0"/>
              <w:jc w:val="both"/>
              <w:rPr>
                <w:rFonts w:eastAsia="Arial" w:cs="Times New Roman"/>
                <w:color w:val="000000"/>
                <w:sz w:val="20"/>
              </w:rPr>
            </w:pPr>
            <w:r>
              <w:rPr>
                <w:rFonts w:eastAsia="Arial" w:cs="Times New Roman"/>
                <w:color w:val="000000"/>
                <w:sz w:val="20"/>
              </w:rPr>
            </w:r>
          </w:p>
        </w:tc>
        <w:tc>
          <w:tcPr>
            <w:tcW w:w="348" w:type="dxa"/>
            <w:tcBorders/>
          </w:tcPr>
          <w:p>
            <w:pPr>
              <w:pStyle w:val="Normal"/>
              <w:widowControl w:val="false"/>
              <w:suppressAutoHyphens w:val="true"/>
              <w:spacing w:lineRule="auto" w:line="264" w:before="0" w:after="60"/>
              <w:ind w:right="113" w:hanging="0"/>
              <w:jc w:val="both"/>
              <w:rPr>
                <w:rFonts w:eastAsia="Arial" w:cs="Times New Roman"/>
                <w:color w:val="000000"/>
                <w:sz w:val="20"/>
              </w:rPr>
            </w:pPr>
            <w:r>
              <w:rPr>
                <w:rFonts w:eastAsia="Arial" w:cs="Times New Roman"/>
                <w:color w:val="000000"/>
                <w:sz w:val="20"/>
              </w:rPr>
            </w:r>
          </w:p>
        </w:tc>
        <w:tc>
          <w:tcPr>
            <w:tcW w:w="348" w:type="dxa"/>
            <w:tcBorders/>
          </w:tcPr>
          <w:p>
            <w:pPr>
              <w:pStyle w:val="Normal"/>
              <w:widowControl w:val="false"/>
              <w:suppressAutoHyphens w:val="true"/>
              <w:spacing w:lineRule="auto" w:line="264" w:before="0" w:after="60"/>
              <w:ind w:right="113" w:hanging="0"/>
              <w:jc w:val="both"/>
              <w:rPr>
                <w:rFonts w:eastAsia="Arial" w:cs="Times New Roman"/>
                <w:color w:val="000000"/>
                <w:sz w:val="20"/>
              </w:rPr>
            </w:pPr>
            <w:r>
              <w:rPr>
                <w:rFonts w:eastAsia="Arial" w:cs="Times New Roman"/>
                <w:color w:val="000000"/>
                <w:sz w:val="20"/>
              </w:rPr>
            </w:r>
          </w:p>
        </w:tc>
        <w:tc>
          <w:tcPr>
            <w:tcW w:w="348" w:type="dxa"/>
            <w:tcBorders/>
          </w:tcPr>
          <w:p>
            <w:pPr>
              <w:pStyle w:val="Normal"/>
              <w:widowControl w:val="false"/>
              <w:suppressAutoHyphens w:val="true"/>
              <w:spacing w:lineRule="auto" w:line="264" w:before="0" w:after="60"/>
              <w:ind w:right="113" w:hanging="0"/>
              <w:jc w:val="both"/>
              <w:rPr>
                <w:rFonts w:eastAsia="Arial" w:cs="Times New Roman"/>
                <w:color w:val="000000"/>
                <w:sz w:val="20"/>
              </w:rPr>
            </w:pPr>
            <w:r>
              <w:rPr>
                <w:rFonts w:eastAsia="Arial" w:cs="Times New Roman"/>
                <w:color w:val="000000"/>
                <w:sz w:val="20"/>
              </w:rPr>
            </w:r>
          </w:p>
        </w:tc>
        <w:tc>
          <w:tcPr>
            <w:tcW w:w="349" w:type="dxa"/>
            <w:tcBorders/>
          </w:tcPr>
          <w:p>
            <w:pPr>
              <w:pStyle w:val="Normal"/>
              <w:widowControl w:val="false"/>
              <w:suppressAutoHyphens w:val="true"/>
              <w:spacing w:lineRule="auto" w:line="264" w:before="0" w:after="60"/>
              <w:ind w:right="113" w:hanging="0"/>
              <w:jc w:val="both"/>
              <w:rPr>
                <w:rFonts w:eastAsia="Arial" w:cs="Times New Roman"/>
                <w:color w:val="000000"/>
                <w:sz w:val="20"/>
              </w:rPr>
            </w:pPr>
            <w:r>
              <w:rPr>
                <w:rFonts w:eastAsia="Arial" w:cs="Times New Roman"/>
                <w:color w:val="000000"/>
                <w:sz w:val="20"/>
              </w:rPr>
            </w:r>
          </w:p>
        </w:tc>
        <w:tc>
          <w:tcPr>
            <w:tcW w:w="348" w:type="dxa"/>
            <w:tcBorders/>
          </w:tcPr>
          <w:p>
            <w:pPr>
              <w:pStyle w:val="Normal"/>
              <w:widowControl w:val="false"/>
              <w:suppressAutoHyphens w:val="true"/>
              <w:spacing w:lineRule="auto" w:line="264" w:before="0" w:after="60"/>
              <w:ind w:right="113" w:hanging="0"/>
              <w:jc w:val="both"/>
              <w:rPr>
                <w:rFonts w:eastAsia="Arial" w:cs="Times New Roman"/>
                <w:color w:val="000000"/>
                <w:sz w:val="20"/>
              </w:rPr>
            </w:pPr>
            <w:r>
              <w:rPr>
                <w:rFonts w:eastAsia="Arial" w:cs="Times New Roman"/>
                <w:color w:val="000000"/>
                <w:sz w:val="20"/>
              </w:rPr>
            </w:r>
          </w:p>
        </w:tc>
        <w:tc>
          <w:tcPr>
            <w:tcW w:w="347" w:type="dxa"/>
            <w:tcBorders/>
          </w:tcPr>
          <w:p>
            <w:pPr>
              <w:pStyle w:val="Normal"/>
              <w:widowControl w:val="false"/>
              <w:suppressAutoHyphens w:val="true"/>
              <w:spacing w:lineRule="auto" w:line="264" w:before="0" w:after="60"/>
              <w:ind w:right="113" w:hanging="0"/>
              <w:jc w:val="both"/>
              <w:rPr>
                <w:rFonts w:eastAsia="Arial" w:cs="Times New Roman"/>
                <w:color w:val="000000"/>
                <w:sz w:val="20"/>
              </w:rPr>
            </w:pPr>
            <w:r>
              <w:rPr>
                <w:rFonts w:eastAsia="Arial" w:cs="Times New Roman"/>
                <w:color w:val="000000"/>
                <w:sz w:val="20"/>
              </w:rPr>
            </w:r>
          </w:p>
        </w:tc>
        <w:tc>
          <w:tcPr>
            <w:tcW w:w="348" w:type="dxa"/>
            <w:tcBorders/>
          </w:tcPr>
          <w:p>
            <w:pPr>
              <w:pStyle w:val="Normal"/>
              <w:widowControl w:val="false"/>
              <w:suppressAutoHyphens w:val="true"/>
              <w:spacing w:lineRule="auto" w:line="264" w:before="0" w:after="60"/>
              <w:ind w:right="113" w:hanging="0"/>
              <w:jc w:val="both"/>
              <w:rPr>
                <w:rFonts w:eastAsia="Arial" w:cs="Times New Roman"/>
                <w:color w:val="000000"/>
                <w:sz w:val="20"/>
              </w:rPr>
            </w:pPr>
            <w:r>
              <w:rPr>
                <w:rFonts w:eastAsia="Arial" w:cs="Times New Roman"/>
                <w:color w:val="000000"/>
                <w:sz w:val="20"/>
              </w:rPr>
            </w:r>
          </w:p>
        </w:tc>
        <w:tc>
          <w:tcPr>
            <w:tcW w:w="349" w:type="dxa"/>
            <w:tcBorders/>
          </w:tcPr>
          <w:p>
            <w:pPr>
              <w:pStyle w:val="Normal"/>
              <w:widowControl w:val="false"/>
              <w:suppressAutoHyphens w:val="true"/>
              <w:spacing w:lineRule="auto" w:line="264" w:before="0" w:after="60"/>
              <w:ind w:right="113" w:hanging="0"/>
              <w:jc w:val="both"/>
              <w:rPr>
                <w:rFonts w:eastAsia="Arial" w:cs="Times New Roman"/>
                <w:color w:val="000000"/>
                <w:sz w:val="20"/>
              </w:rPr>
            </w:pPr>
            <w:r>
              <w:rPr>
                <w:rFonts w:eastAsia="Arial" w:cs="Times New Roman"/>
                <w:color w:val="000000"/>
                <w:sz w:val="20"/>
              </w:rPr>
            </w:r>
          </w:p>
        </w:tc>
        <w:tc>
          <w:tcPr>
            <w:tcW w:w="349" w:type="dxa"/>
            <w:tcBorders/>
          </w:tcPr>
          <w:p>
            <w:pPr>
              <w:pStyle w:val="Normal"/>
              <w:widowControl w:val="false"/>
              <w:suppressAutoHyphens w:val="true"/>
              <w:spacing w:lineRule="auto" w:line="264" w:before="0" w:after="60"/>
              <w:ind w:right="113" w:hanging="0"/>
              <w:jc w:val="both"/>
              <w:rPr>
                <w:rFonts w:eastAsia="Arial" w:cs="Times New Roman"/>
                <w:color w:val="000000"/>
                <w:sz w:val="20"/>
              </w:rPr>
            </w:pPr>
            <w:r>
              <w:rPr>
                <w:rFonts w:eastAsia="Arial" w:cs="Times New Roman"/>
                <w:color w:val="000000"/>
                <w:sz w:val="20"/>
              </w:rPr>
            </w:r>
          </w:p>
        </w:tc>
        <w:tc>
          <w:tcPr>
            <w:tcW w:w="346" w:type="dxa"/>
            <w:tcBorders/>
          </w:tcPr>
          <w:p>
            <w:pPr>
              <w:pStyle w:val="Normal"/>
              <w:widowControl w:val="false"/>
              <w:suppressAutoHyphens w:val="true"/>
              <w:spacing w:lineRule="auto" w:line="264" w:before="0" w:after="60"/>
              <w:ind w:right="113" w:hanging="0"/>
              <w:jc w:val="both"/>
              <w:rPr>
                <w:rFonts w:eastAsia="Arial" w:cs="Times New Roman"/>
                <w:color w:val="000000"/>
                <w:sz w:val="20"/>
              </w:rPr>
            </w:pPr>
            <w:r>
              <w:rPr>
                <w:rFonts w:eastAsia="Arial" w:cs="Times New Roman"/>
                <w:color w:val="000000"/>
                <w:sz w:val="20"/>
              </w:rPr>
            </w:r>
          </w:p>
        </w:tc>
        <w:tc>
          <w:tcPr>
            <w:tcW w:w="348" w:type="dxa"/>
            <w:tcBorders/>
          </w:tcPr>
          <w:p>
            <w:pPr>
              <w:pStyle w:val="Normal"/>
              <w:widowControl w:val="false"/>
              <w:suppressAutoHyphens w:val="true"/>
              <w:spacing w:lineRule="auto" w:line="264" w:before="0" w:after="60"/>
              <w:ind w:right="113" w:hanging="0"/>
              <w:jc w:val="both"/>
              <w:rPr>
                <w:rFonts w:eastAsia="Arial" w:cs="Times New Roman"/>
                <w:color w:val="000000"/>
                <w:sz w:val="20"/>
              </w:rPr>
            </w:pPr>
            <w:r>
              <w:rPr>
                <w:rFonts w:eastAsia="Arial" w:cs="Times New Roman"/>
                <w:color w:val="000000"/>
                <w:sz w:val="20"/>
              </w:rPr>
            </w:r>
          </w:p>
        </w:tc>
        <w:tc>
          <w:tcPr>
            <w:tcW w:w="344" w:type="dxa"/>
            <w:tcBorders/>
          </w:tcPr>
          <w:p>
            <w:pPr>
              <w:pStyle w:val="Normal"/>
              <w:widowControl w:val="false"/>
              <w:suppressAutoHyphens w:val="true"/>
              <w:spacing w:lineRule="auto" w:line="264" w:before="0" w:after="60"/>
              <w:ind w:right="113" w:hanging="0"/>
              <w:jc w:val="both"/>
              <w:rPr>
                <w:rFonts w:eastAsia="Arial" w:cs="Times New Roman"/>
                <w:color w:val="000000"/>
                <w:sz w:val="20"/>
              </w:rPr>
            </w:pPr>
            <w:r>
              <w:rPr>
                <w:rFonts w:eastAsia="Arial" w:cs="Times New Roman"/>
                <w:color w:val="000000"/>
                <w:sz w:val="20"/>
              </w:rPr>
            </w:r>
          </w:p>
        </w:tc>
      </w:tr>
    </w:tbl>
    <w:p>
      <w:pPr>
        <w:pStyle w:val="Normal"/>
        <w:widowControl/>
        <w:spacing w:lineRule="auto" w:line="264" w:before="0" w:after="60"/>
        <w:jc w:val="both"/>
        <w:rPr>
          <w:rFonts w:eastAsia="Arial" w:cs="Times New Roman"/>
          <w:color w:val="000000"/>
          <w:sz w:val="16"/>
          <w:szCs w:val="16"/>
        </w:rPr>
      </w:pPr>
      <w:r>
        <w:rPr>
          <w:rFonts w:eastAsia="Arial" w:cs="Times New Roman"/>
          <w:color w:val="000000"/>
          <w:sz w:val="16"/>
          <w:szCs w:val="16"/>
        </w:rPr>
      </w:r>
    </w:p>
    <w:p>
      <w:pPr>
        <w:pStyle w:val="Normal"/>
        <w:widowControl/>
        <w:numPr>
          <w:ilvl w:val="0"/>
          <w:numId w:val="11"/>
        </w:numPr>
        <w:spacing w:lineRule="auto" w:line="264" w:before="0" w:after="60"/>
        <w:ind w:left="284" w:right="113" w:hanging="284"/>
        <w:jc w:val="both"/>
        <w:rPr>
          <w:rFonts w:eastAsia="Arial" w:cs="Times New Roman"/>
          <w:color w:val="000000"/>
          <w:sz w:val="20"/>
        </w:rPr>
      </w:pPr>
      <w:r>
        <w:rPr>
          <w:rFonts w:eastAsia="Arial" w:cs="Times New Roman"/>
          <w:color w:val="000000"/>
          <w:sz w:val="20"/>
        </w:rPr>
        <w:t>Imię i nazwisko właściciela rachunku</w:t>
      </w:r>
    </w:p>
    <w:p>
      <w:pPr>
        <w:pStyle w:val="Normal"/>
        <w:widowControl/>
        <w:spacing w:lineRule="auto" w:line="264" w:before="0" w:after="60"/>
        <w:ind w:left="257" w:hanging="257"/>
        <w:jc w:val="both"/>
        <w:rPr>
          <w:rFonts w:eastAsia="Arial" w:cs="Times New Roman"/>
          <w:color w:val="000000"/>
          <w:sz w:val="22"/>
          <w:szCs w:val="22"/>
        </w:rPr>
      </w:pPr>
      <w:r>
        <w:rPr>
          <w:rFonts w:eastAsia="Arial" w:cs="Times New Roman"/>
          <w:color w:val="000000"/>
          <w:sz w:val="22"/>
          <w:szCs w:val="22"/>
        </w:rPr>
        <w:t>…………………………………………………………………………………………………………</w:t>
      </w:r>
      <w:r>
        <w:rPr>
          <w:rFonts w:eastAsia="Arial" w:cs="Times New Roman"/>
          <w:color w:val="000000"/>
          <w:sz w:val="22"/>
          <w:szCs w:val="22"/>
        </w:rPr>
        <w:t>..</w:t>
      </w:r>
    </w:p>
    <w:p>
      <w:pPr>
        <w:pStyle w:val="Normal"/>
        <w:widowControl/>
        <w:spacing w:lineRule="auto" w:line="264" w:before="0" w:after="60"/>
        <w:ind w:right="113" w:hanging="0"/>
        <w:jc w:val="both"/>
        <w:rPr>
          <w:rFonts w:eastAsia="Arial" w:cs="Times New Roman"/>
          <w:color w:val="000000"/>
          <w:sz w:val="20"/>
        </w:rPr>
      </w:pPr>
      <w:r>
        <w:rPr>
          <w:rFonts w:eastAsia="Arial" w:cs="Times New Roman"/>
          <w:color w:val="000000"/>
          <w:sz w:val="20"/>
          <w:vertAlign w:val="superscript"/>
        </w:rPr>
        <w:t>4)</w:t>
      </w:r>
      <w:r>
        <w:rPr>
          <w:rFonts w:eastAsia="Arial" w:cs="Times New Roman"/>
          <w:color w:val="000000"/>
          <w:sz w:val="18"/>
          <w:szCs w:val="22"/>
        </w:rPr>
        <w:t xml:space="preserve"> </w:t>
      </w:r>
      <w:r>
        <w:rPr>
          <w:rFonts w:eastAsia="Arial" w:cs="Times New Roman"/>
          <w:color w:val="000000"/>
          <w:sz w:val="18"/>
          <w:szCs w:val="18"/>
        </w:rPr>
        <w:t>Należy wypełnić w przypadku chęci otrzymania bonu energetycznego w formie przelewu na rachunek płatniczy.</w:t>
      </w:r>
    </w:p>
    <w:p>
      <w:pPr>
        <w:pStyle w:val="Normal"/>
        <w:widowControl/>
        <w:spacing w:lineRule="auto" w:line="264" w:before="0" w:after="60"/>
        <w:ind w:left="284" w:hanging="0"/>
        <w:rPr>
          <w:rFonts w:eastAsia="Arial" w:cs="Times New Roman"/>
          <w:color w:val="000000"/>
          <w:sz w:val="16"/>
          <w:szCs w:val="16"/>
        </w:rPr>
      </w:pPr>
      <w:r>
        <w:rPr>
          <w:rFonts w:eastAsia="Arial" w:cs="Times New Roman"/>
          <w:color w:val="000000"/>
          <w:sz w:val="16"/>
          <w:szCs w:val="16"/>
        </w:rPr>
      </w:r>
    </w:p>
    <w:p>
      <w:pPr>
        <w:pStyle w:val="Normal"/>
        <w:widowControl/>
        <w:numPr>
          <w:ilvl w:val="0"/>
          <w:numId w:val="3"/>
        </w:numPr>
        <w:tabs>
          <w:tab w:val="clear" w:pos="708"/>
          <w:tab w:val="left" w:pos="284" w:leader="none"/>
        </w:tabs>
        <w:spacing w:lineRule="auto" w:line="264" w:before="0" w:after="60"/>
        <w:ind w:left="0" w:right="113" w:hanging="360"/>
        <w:jc w:val="both"/>
        <w:rPr>
          <w:rFonts w:eastAsia="Arial" w:cs="Times New Roman"/>
          <w:b/>
          <w:b/>
          <w:bCs/>
          <w:color w:val="000000"/>
          <w:sz w:val="22"/>
          <w:szCs w:val="22"/>
        </w:rPr>
      </w:pPr>
      <w:r>
        <w:rPr>
          <w:rFonts w:eastAsia="Arial" w:cs="Times New Roman"/>
          <w:b/>
          <w:bCs/>
          <w:color w:val="000000"/>
          <w:sz w:val="22"/>
          <w:szCs w:val="22"/>
        </w:rPr>
        <w:t>Dane członków gospodarstwa domowego wnioskodawcy. Gospodarstwo domowe wnioskodawcy jest:</w:t>
      </w:r>
    </w:p>
    <w:p>
      <w:pPr>
        <w:pStyle w:val="Normal"/>
        <w:widowControl/>
        <w:tabs>
          <w:tab w:val="clear" w:pos="708"/>
          <w:tab w:val="left" w:pos="284" w:leader="none"/>
        </w:tabs>
        <w:spacing w:lineRule="auto" w:line="264" w:before="0" w:after="60"/>
        <w:rPr>
          <w:rFonts w:eastAsia="Arial" w:cs="Times New Roman"/>
          <w:b/>
          <w:b/>
          <w:bCs/>
          <w:color w:val="000000"/>
          <w:sz w:val="22"/>
          <w:szCs w:val="22"/>
        </w:rPr>
      </w:pPr>
      <w:r>
        <w:rPr>
          <w:rFonts w:eastAsia="Arial" w:cs="Times New Roman"/>
          <w:b/>
          <w:bCs/>
          <w:color w:val="000000"/>
          <w:sz w:val="22"/>
          <w:szCs w:val="22"/>
        </w:rPr>
      </w:r>
    </w:p>
    <w:p>
      <w:pPr>
        <w:pStyle w:val="Normal"/>
        <w:widowControl/>
        <w:tabs>
          <w:tab w:val="clear" w:pos="708"/>
          <w:tab w:val="left" w:pos="284" w:leader="none"/>
        </w:tabs>
        <w:spacing w:lineRule="auto" w:line="264" w:before="0" w:after="60"/>
        <w:rPr>
          <w:rFonts w:eastAsia="Arial" w:cs="Times New Roman"/>
          <w:color w:val="000000"/>
          <w:sz w:val="22"/>
          <w:szCs w:val="22"/>
        </w:rPr>
      </w:pPr>
      <w:r>
        <mc:AlternateContent>
          <mc:Choice Requires="wps">
            <w:drawing>
              <wp:anchor behindDoc="0" distT="0" distB="0" distL="0" distR="0" simplePos="0" locked="0" layoutInCell="0" allowOverlap="1" relativeHeight="2" wp14:anchorId="30CE855E">
                <wp:simplePos x="0" y="0"/>
                <wp:positionH relativeFrom="column">
                  <wp:posOffset>0</wp:posOffset>
                </wp:positionH>
                <wp:positionV relativeFrom="paragraph">
                  <wp:posOffset>-635</wp:posOffset>
                </wp:positionV>
                <wp:extent cx="203835" cy="220345"/>
                <wp:effectExtent l="5080" t="13335" r="11430" b="5715"/>
                <wp:wrapNone/>
                <wp:docPr id="1" name="Dowolny kształt: kształt 1"/>
                <a:graphic xmlns:a="http://schemas.openxmlformats.org/drawingml/2006/main">
                  <a:graphicData uri="http://schemas.microsoft.com/office/word/2010/wordprocessingShape">
                    <wps:wsp>
                      <wps:cNvSpPr/>
                      <wps:spPr>
                        <a:xfrm>
                          <a:off x="0" y="0"/>
                          <a:ext cx="203040" cy="219600"/>
                        </a:xfrm>
                        <a:custGeom>
                          <a:avLst/>
                          <a:gdLst/>
                          <a:ahLst/>
                          <a:rect l="l" t="t" r="r" b="b"/>
                          <a:pathLst>
                            <a:path w="202565" h="219075">
                              <a:moveTo>
                                <a:pt x="0" y="219075"/>
                              </a:moveTo>
                              <a:lnTo>
                                <a:pt x="202565" y="219075"/>
                              </a:lnTo>
                              <a:lnTo>
                                <a:pt x="202565" y="0"/>
                              </a:lnTo>
                              <a:lnTo>
                                <a:pt x="0" y="0"/>
                              </a:lnTo>
                              <a:lnTo>
                                <a:pt x="0" y="219075"/>
                              </a:lnTo>
                              <a:close/>
                            </a:path>
                          </a:pathLst>
                        </a:custGeom>
                        <a:noFill/>
                        <a:ln cap="rnd" w="6350">
                          <a:solidFill>
                            <a:srgbClr val="000000"/>
                          </a:solidFill>
                          <a:round/>
                        </a:ln>
                      </wps:spPr>
                      <wps:style>
                        <a:lnRef idx="0"/>
                        <a:fillRef idx="0"/>
                        <a:effectRef idx="0"/>
                        <a:fontRef idx="minor"/>
                      </wps:style>
                      <wps:bodyPr/>
                    </wps:wsp>
                  </a:graphicData>
                </a:graphic>
              </wp:anchor>
            </w:drawing>
          </mc:Choice>
          <mc:Fallback>
            <w:pict/>
          </mc:Fallback>
        </mc:AlternateContent>
        <mc:AlternateContent>
          <mc:Choice Requires="wps">
            <w:drawing>
              <wp:anchor behindDoc="0" distT="0" distB="0" distL="0" distR="0" simplePos="0" locked="0" layoutInCell="0" allowOverlap="1" relativeHeight="3" wp14:anchorId="2D264915">
                <wp:simplePos x="0" y="0"/>
                <wp:positionH relativeFrom="column">
                  <wp:posOffset>1419225</wp:posOffset>
                </wp:positionH>
                <wp:positionV relativeFrom="paragraph">
                  <wp:posOffset>10795</wp:posOffset>
                </wp:positionV>
                <wp:extent cx="203200" cy="219710"/>
                <wp:effectExtent l="5080" t="5715" r="12065" b="13970"/>
                <wp:wrapNone/>
                <wp:docPr id="2" name="Dowolny kształt: kształt 2"/>
                <a:graphic xmlns:a="http://schemas.openxmlformats.org/drawingml/2006/main">
                  <a:graphicData uri="http://schemas.microsoft.com/office/word/2010/wordprocessingShape">
                    <wps:wsp>
                      <wps:cNvSpPr/>
                      <wps:spPr>
                        <a:xfrm>
                          <a:off x="0" y="0"/>
                          <a:ext cx="202680" cy="219240"/>
                        </a:xfrm>
                        <a:custGeom>
                          <a:avLst/>
                          <a:gdLst/>
                          <a:ahLst/>
                          <a:rect l="l" t="t" r="r" b="b"/>
                          <a:pathLst>
                            <a:path w="202565" h="219075">
                              <a:moveTo>
                                <a:pt x="0" y="219075"/>
                              </a:moveTo>
                              <a:lnTo>
                                <a:pt x="202565" y="219075"/>
                              </a:lnTo>
                              <a:lnTo>
                                <a:pt x="202565" y="0"/>
                              </a:lnTo>
                              <a:lnTo>
                                <a:pt x="0" y="0"/>
                              </a:lnTo>
                              <a:lnTo>
                                <a:pt x="0" y="219075"/>
                              </a:lnTo>
                              <a:close/>
                            </a:path>
                          </a:pathLst>
                        </a:custGeom>
                        <a:noFill/>
                        <a:ln cap="rnd" w="6350">
                          <a:solidFill>
                            <a:srgbClr val="000000"/>
                          </a:solidFill>
                          <a:round/>
                        </a:ln>
                      </wps:spPr>
                      <wps:style>
                        <a:lnRef idx="0"/>
                        <a:fillRef idx="0"/>
                        <a:effectRef idx="0"/>
                        <a:fontRef idx="minor"/>
                      </wps:style>
                      <wps:bodyPr/>
                    </wps:wsp>
                  </a:graphicData>
                </a:graphic>
              </wp:anchor>
            </w:drawing>
          </mc:Choice>
          <mc:Fallback>
            <w:pict/>
          </mc:Fallback>
        </mc:AlternateContent>
      </w:r>
      <w:r>
        <w:rPr>
          <w:rFonts w:eastAsia="Arial" w:cs="Times New Roman"/>
          <w:b/>
          <w:bCs/>
          <w:color w:val="000000"/>
          <w:sz w:val="22"/>
          <w:szCs w:val="22"/>
        </w:rPr>
        <w:t xml:space="preserve">  </w:t>
      </w:r>
      <w:r>
        <w:rPr>
          <w:rFonts w:eastAsia="Arial" w:cs="Times New Roman"/>
          <w:b/>
          <w:bCs/>
          <w:color w:val="000000"/>
          <w:sz w:val="22"/>
          <w:szCs w:val="22"/>
        </w:rPr>
        <w:tab/>
        <w:t xml:space="preserve">    </w:t>
      </w:r>
      <w:r>
        <w:rPr>
          <w:rFonts w:eastAsia="Arial" w:cs="Times New Roman"/>
          <w:color w:val="000000"/>
          <w:sz w:val="20"/>
        </w:rPr>
        <w:t xml:space="preserve">jednoosobowe </w:t>
        <w:tab/>
        <w:t xml:space="preserve">             wieloosobowe (liczba osób z uwzględnieniem wnioskodawcy: …….)</w:t>
      </w:r>
    </w:p>
    <w:p>
      <w:pPr>
        <w:pStyle w:val="Normal"/>
        <w:widowControl/>
        <w:tabs>
          <w:tab w:val="clear" w:pos="708"/>
          <w:tab w:val="left" w:pos="284" w:leader="none"/>
        </w:tabs>
        <w:spacing w:lineRule="auto" w:line="264" w:before="0" w:after="60"/>
        <w:rPr>
          <w:rFonts w:eastAsia="Arial" w:cs="Times New Roman"/>
          <w:color w:val="000000"/>
          <w:sz w:val="16"/>
          <w:szCs w:val="16"/>
        </w:rPr>
      </w:pPr>
      <w:r>
        <w:rPr>
          <w:rFonts w:eastAsia="Arial" w:cs="Times New Roman"/>
          <w:color w:val="000000"/>
          <w:sz w:val="16"/>
          <w:szCs w:val="16"/>
        </w:rPr>
      </w:r>
    </w:p>
    <w:p>
      <w:pPr>
        <w:pStyle w:val="Normal"/>
        <w:widowControl/>
        <w:tabs>
          <w:tab w:val="clear" w:pos="708"/>
          <w:tab w:val="left" w:pos="284" w:leader="none"/>
        </w:tabs>
        <w:spacing w:lineRule="auto" w:line="264" w:before="0" w:after="60"/>
        <w:jc w:val="both"/>
        <w:rPr>
          <w:rFonts w:eastAsia="Arial" w:cs="Times New Roman"/>
          <w:color w:val="000000"/>
          <w:sz w:val="20"/>
        </w:rPr>
      </w:pPr>
      <w:r>
        <w:rPr>
          <w:rFonts w:eastAsia="Arial" w:cs="Times New Roman"/>
          <w:b/>
          <w:bCs/>
          <w:color w:val="000000"/>
          <w:sz w:val="20"/>
        </w:rPr>
        <w:t>Definicja gospodarstwa domowego</w:t>
      </w:r>
      <w:r>
        <w:rPr>
          <w:rFonts w:eastAsia="Arial" w:cs="Times New Roman"/>
          <w:color w:val="000000"/>
          <w:sz w:val="20"/>
        </w:rPr>
        <w:t>: zgodnie z art. 4 ust. 3 ustawy z dnia 23 maja 2024 r. o bonie energetycznym oraz o zmianie niektórych ustaw w celu ograniczenia cen energii elektrycznej, gazu ziemnego i ciepła systemowego (Dz. U. z 2024 r. poz. 859) w związku z art. 411 ust. 10j ustawy z dnia 27 kwietnia 2001 r. – Prawo ochrony środowiska (Dz. U. z 2024 r. poz. 54) gospodarstwo domowe tworzą osoba składająca wniosek o przyznanie bonu energetycznego samotnie zamieszkująca i gospodarująca (</w:t>
      </w:r>
      <w:r>
        <w:rPr>
          <w:rFonts w:eastAsia="Arial" w:cs="Times New Roman"/>
          <w:b/>
          <w:bCs/>
          <w:color w:val="000000"/>
          <w:sz w:val="20"/>
        </w:rPr>
        <w:t>gospodarstwo domowe jednoosobowe</w:t>
      </w:r>
      <w:r>
        <w:rPr>
          <w:rFonts w:eastAsia="Arial" w:cs="Times New Roman"/>
          <w:color w:val="000000"/>
          <w:sz w:val="20"/>
        </w:rPr>
        <w:t>) albo osoba składająca wniosek o przyznanie bonu energetycznego oraz osoby z nią spokrewnione lub niespokrewnione pozostające w faktycznym związku, wspólnie z nią zamieszkujące i gospodarujące (</w:t>
      </w:r>
      <w:r>
        <w:rPr>
          <w:rFonts w:eastAsia="Arial" w:cs="Times New Roman"/>
          <w:b/>
          <w:bCs/>
          <w:color w:val="000000"/>
          <w:sz w:val="20"/>
        </w:rPr>
        <w:t>gospodarstwo domowe wieloosobowe</w:t>
      </w:r>
      <w:r>
        <w:rPr>
          <w:rFonts w:eastAsia="Arial" w:cs="Times New Roman"/>
          <w:color w:val="000000"/>
          <w:sz w:val="20"/>
        </w:rPr>
        <w:t xml:space="preserve">). </w:t>
      </w:r>
    </w:p>
    <w:p>
      <w:pPr>
        <w:pStyle w:val="Normal"/>
        <w:widowControl/>
        <w:tabs>
          <w:tab w:val="clear" w:pos="708"/>
          <w:tab w:val="left" w:pos="284" w:leader="none"/>
        </w:tabs>
        <w:spacing w:lineRule="auto" w:line="264" w:before="0" w:after="60"/>
        <w:jc w:val="both"/>
        <w:rPr>
          <w:rFonts w:eastAsia="Arial" w:cs="Times New Roman"/>
          <w:color w:val="000000"/>
          <w:sz w:val="16"/>
          <w:szCs w:val="16"/>
        </w:rPr>
      </w:pPr>
      <w:r>
        <w:rPr>
          <w:rFonts w:eastAsia="Arial" w:cs="Times New Roman"/>
          <w:color w:val="000000"/>
          <w:sz w:val="16"/>
          <w:szCs w:val="16"/>
        </w:rPr>
      </w:r>
    </w:p>
    <w:p>
      <w:pPr>
        <w:pStyle w:val="Normal"/>
        <w:widowControl/>
        <w:tabs>
          <w:tab w:val="clear" w:pos="708"/>
          <w:tab w:val="left" w:pos="284" w:leader="none"/>
        </w:tabs>
        <w:spacing w:lineRule="auto" w:line="264" w:before="0" w:after="60"/>
        <w:jc w:val="both"/>
        <w:rPr>
          <w:rFonts w:eastAsia="Arial" w:cs="Times New Roman"/>
          <w:b/>
          <w:b/>
          <w:bCs/>
          <w:color w:val="000000"/>
          <w:sz w:val="22"/>
          <w:szCs w:val="22"/>
        </w:rPr>
      </w:pPr>
      <w:r>
        <w:rPr>
          <w:rFonts w:eastAsia="Arial" w:cs="Times New Roman"/>
          <w:b/>
          <w:bCs/>
          <w:color w:val="000000"/>
          <w:sz w:val="22"/>
          <w:szCs w:val="22"/>
        </w:rPr>
      </w:r>
    </w:p>
    <w:p>
      <w:pPr>
        <w:pStyle w:val="Normal"/>
        <w:widowControl/>
        <w:tabs>
          <w:tab w:val="clear" w:pos="708"/>
          <w:tab w:val="left" w:pos="284" w:leader="none"/>
        </w:tabs>
        <w:spacing w:lineRule="auto" w:line="264" w:before="0" w:after="60"/>
        <w:jc w:val="both"/>
        <w:rPr>
          <w:rFonts w:eastAsia="Arial" w:cs="Times New Roman"/>
          <w:b/>
          <w:b/>
          <w:bCs/>
          <w:color w:val="000000"/>
          <w:sz w:val="22"/>
          <w:szCs w:val="22"/>
        </w:rPr>
      </w:pPr>
      <w:r>
        <w:rPr>
          <w:rFonts w:eastAsia="Arial" w:cs="Times New Roman"/>
          <w:b/>
          <w:bCs/>
          <w:color w:val="000000"/>
          <w:sz w:val="22"/>
          <w:szCs w:val="22"/>
        </w:rPr>
        <w:t>W skład gospodarstwa domowego wnioskodawcy wchodzą:</w:t>
      </w:r>
      <w:r>
        <w:rPr>
          <w:rFonts w:eastAsia="Arial" w:cs="Times New Roman"/>
          <w:bCs/>
          <w:color w:val="000000"/>
          <w:sz w:val="22"/>
          <w:szCs w:val="22"/>
          <w:vertAlign w:val="superscript"/>
        </w:rPr>
        <w:t>5)</w:t>
      </w:r>
    </w:p>
    <w:p>
      <w:pPr>
        <w:pStyle w:val="Normal"/>
        <w:widowControl/>
        <w:spacing w:lineRule="auto" w:line="264" w:before="0" w:after="60"/>
        <w:ind w:right="113" w:hanging="0"/>
        <w:jc w:val="both"/>
        <w:rPr>
          <w:rFonts w:eastAsia="Arial"/>
        </w:rPr>
      </w:pPr>
      <w:r>
        <w:rPr>
          <w:rFonts w:eastAsia="Arial" w:cs="Times New Roman"/>
          <w:color w:val="000000"/>
          <w:sz w:val="20"/>
          <w:vertAlign w:val="superscript"/>
        </w:rPr>
        <w:t>5)</w:t>
      </w:r>
      <w:r>
        <w:rPr>
          <w:rFonts w:eastAsia="Arial" w:cs="Times New Roman"/>
          <w:color w:val="000000"/>
          <w:sz w:val="18"/>
          <w:szCs w:val="22"/>
        </w:rPr>
        <w:t xml:space="preserve"> Należy wpisać dane członków gospodarstwa domowego innych niż wnioskodawca. </w:t>
      </w:r>
      <w:r>
        <w:rPr>
          <w:rFonts w:eastAsia="Arial" w:cs="Times New Roman"/>
          <w:bCs/>
          <w:sz w:val="18"/>
          <w:szCs w:val="18"/>
        </w:rPr>
        <w:t>W przypadku gdy oświadczenie dotyczy większej liczby członków gospodarstwa domowego niż 6 osób, należy dodać formularz obejmujący dane kolejnych członków gospodarstwa domowego wnioskodawcy.</w:t>
      </w:r>
    </w:p>
    <w:p>
      <w:pPr>
        <w:pStyle w:val="Normal"/>
        <w:widowControl/>
        <w:tabs>
          <w:tab w:val="clear" w:pos="708"/>
          <w:tab w:val="left" w:pos="284" w:leader="none"/>
        </w:tabs>
        <w:spacing w:lineRule="auto" w:line="264" w:before="0" w:after="60"/>
        <w:jc w:val="both"/>
        <w:rPr>
          <w:rFonts w:eastAsia="Arial" w:cs="Times New Roman"/>
          <w:b/>
          <w:b/>
          <w:bCs/>
          <w:color w:val="000000"/>
          <w:sz w:val="22"/>
          <w:szCs w:val="22"/>
        </w:rPr>
      </w:pPr>
      <w:r>
        <w:rPr>
          <w:rFonts w:eastAsia="Arial" w:cs="Times New Roman"/>
          <w:b/>
          <w:bCs/>
          <w:color w:val="000000"/>
          <w:sz w:val="22"/>
          <w:szCs w:val="22"/>
        </w:rPr>
        <w:t>DANE OSOBY WCHODZĄCEJ W SKŁAD GOSPODARSTWA DOMOWEGO</w:t>
      </w:r>
    </w:p>
    <w:p>
      <w:pPr>
        <w:pStyle w:val="Normal"/>
        <w:widowControl/>
        <w:numPr>
          <w:ilvl w:val="0"/>
          <w:numId w:val="7"/>
        </w:numPr>
        <w:tabs>
          <w:tab w:val="clear" w:pos="708"/>
          <w:tab w:val="left" w:pos="284" w:leader="none"/>
        </w:tabs>
        <w:spacing w:lineRule="auto" w:line="264" w:before="0" w:after="60"/>
        <w:ind w:left="142" w:right="113" w:hanging="142"/>
        <w:jc w:val="both"/>
        <w:rPr>
          <w:rFonts w:eastAsia="Arial" w:cs="Times New Roman"/>
          <w:color w:val="000000"/>
          <w:sz w:val="20"/>
        </w:rPr>
      </w:pPr>
      <w:r>
        <w:rPr>
          <w:rFonts w:eastAsia="Arial" w:cs="Times New Roman"/>
          <w:color w:val="000000"/>
          <w:sz w:val="20"/>
        </w:rPr>
        <w:t xml:space="preserve"> </w:t>
      </w:r>
      <w:r>
        <w:rPr>
          <w:rFonts w:eastAsia="Arial" w:cs="Times New Roman"/>
          <w:color w:val="000000"/>
          <w:sz w:val="20"/>
        </w:rPr>
        <w:t>Imię (imiona)</w:t>
      </w:r>
    </w:p>
    <w:p>
      <w:pPr>
        <w:pStyle w:val="Normal"/>
        <w:widowControl/>
        <w:spacing w:lineRule="auto" w:line="264" w:before="0" w:after="60"/>
        <w:jc w:val="both"/>
        <w:rPr>
          <w:rFonts w:eastAsia="Arial" w:cs="Times New Roman"/>
          <w:color w:val="000000"/>
          <w:sz w:val="22"/>
          <w:szCs w:val="22"/>
        </w:rPr>
      </w:pPr>
      <w:r>
        <w:rPr>
          <w:rFonts w:eastAsia="Arial" w:cs="Times New Roman"/>
          <w:color w:val="000000"/>
          <w:sz w:val="22"/>
          <w:szCs w:val="22"/>
        </w:rPr>
        <w:t>…………………………………………………………………………………………………………</w:t>
      </w:r>
      <w:r>
        <w:rPr>
          <w:rFonts w:eastAsia="Arial" w:cs="Times New Roman"/>
          <w:color w:val="000000"/>
          <w:sz w:val="22"/>
          <w:szCs w:val="22"/>
        </w:rPr>
        <w:t>..</w:t>
      </w:r>
    </w:p>
    <w:p>
      <w:pPr>
        <w:pStyle w:val="Normal"/>
        <w:widowControl/>
        <w:numPr>
          <w:ilvl w:val="0"/>
          <w:numId w:val="7"/>
        </w:numPr>
        <w:spacing w:lineRule="auto" w:line="264" w:before="0" w:after="60"/>
        <w:ind w:left="426" w:right="113" w:hanging="426"/>
        <w:jc w:val="both"/>
        <w:rPr>
          <w:rFonts w:eastAsia="Arial" w:cs="Times New Roman"/>
          <w:color w:val="000000"/>
          <w:sz w:val="20"/>
        </w:rPr>
      </w:pPr>
      <w:r>
        <w:rPr>
          <w:rFonts w:eastAsia="Arial" w:cs="Times New Roman"/>
          <w:color w:val="000000"/>
          <w:sz w:val="20"/>
        </w:rPr>
        <w:t>Nazwisko</w:t>
      </w:r>
    </w:p>
    <w:p>
      <w:pPr>
        <w:pStyle w:val="Normal"/>
        <w:widowControl/>
        <w:spacing w:lineRule="auto" w:line="264" w:before="0" w:after="60"/>
        <w:ind w:left="257" w:hanging="257"/>
        <w:jc w:val="both"/>
        <w:rPr>
          <w:rFonts w:eastAsia="Arial" w:cs="Times New Roman"/>
          <w:color w:val="000000"/>
          <w:sz w:val="22"/>
          <w:szCs w:val="22"/>
        </w:rPr>
      </w:pPr>
      <w:r>
        <w:rPr>
          <w:rFonts w:eastAsia="Arial" w:cs="Times New Roman"/>
          <w:color w:val="000000"/>
          <w:sz w:val="22"/>
          <w:szCs w:val="22"/>
        </w:rPr>
        <w:t>…………………………………………………………………………………………………………</w:t>
      </w:r>
      <w:r>
        <w:rPr>
          <w:rFonts w:eastAsia="Arial" w:cs="Times New Roman"/>
          <w:color w:val="000000"/>
          <w:sz w:val="22"/>
          <w:szCs w:val="22"/>
        </w:rPr>
        <w:t>..</w:t>
      </w:r>
    </w:p>
    <w:p>
      <w:pPr>
        <w:pStyle w:val="Normal"/>
        <w:widowControl/>
        <w:numPr>
          <w:ilvl w:val="0"/>
          <w:numId w:val="7"/>
        </w:numPr>
        <w:spacing w:lineRule="auto" w:line="264" w:before="0" w:after="60"/>
        <w:ind w:left="426" w:right="113" w:hanging="426"/>
        <w:jc w:val="both"/>
        <w:rPr>
          <w:rFonts w:eastAsia="Arial" w:cs="Times New Roman"/>
          <w:color w:val="000000"/>
          <w:sz w:val="20"/>
        </w:rPr>
      </w:pPr>
      <w:r>
        <w:rPr>
          <w:rFonts w:eastAsia="Arial" w:cs="Times New Roman"/>
          <w:color w:val="000000"/>
          <w:sz w:val="20"/>
        </w:rPr>
        <w:t>Obywatelstwo</w:t>
      </w:r>
    </w:p>
    <w:p>
      <w:pPr>
        <w:pStyle w:val="Normal"/>
        <w:widowControl/>
        <w:spacing w:lineRule="auto" w:line="264" w:before="0" w:after="60"/>
        <w:ind w:left="257" w:hanging="257"/>
        <w:jc w:val="both"/>
        <w:rPr>
          <w:rFonts w:eastAsia="Arial" w:cs="Times New Roman"/>
          <w:color w:val="000000"/>
          <w:sz w:val="22"/>
          <w:szCs w:val="22"/>
        </w:rPr>
      </w:pPr>
      <w:r>
        <w:rPr>
          <w:rFonts w:eastAsia="Arial" w:cs="Times New Roman"/>
          <w:color w:val="000000"/>
          <w:sz w:val="22"/>
          <w:szCs w:val="22"/>
        </w:rPr>
        <w:t>…………………………………………………………………………………………………………</w:t>
      </w:r>
      <w:r>
        <w:rPr>
          <w:rFonts w:eastAsia="Arial" w:cs="Times New Roman"/>
          <w:color w:val="000000"/>
          <w:sz w:val="22"/>
          <w:szCs w:val="22"/>
        </w:rPr>
        <w:t>..</w:t>
      </w:r>
    </w:p>
    <w:p>
      <w:pPr>
        <w:pStyle w:val="Normal"/>
        <w:widowControl/>
        <w:numPr>
          <w:ilvl w:val="0"/>
          <w:numId w:val="7"/>
        </w:numPr>
        <w:spacing w:lineRule="auto" w:line="264" w:before="0" w:after="60"/>
        <w:ind w:left="284" w:right="113" w:hanging="284"/>
        <w:jc w:val="both"/>
        <w:rPr>
          <w:rFonts w:eastAsia="Arial" w:cs="Times New Roman"/>
          <w:color w:val="000000"/>
          <w:sz w:val="20"/>
        </w:rPr>
      </w:pPr>
      <w:r>
        <w:rPr>
          <w:rFonts w:eastAsia="Arial" w:cs="Times New Roman"/>
          <w:color w:val="000000"/>
          <w:sz w:val="20"/>
        </w:rPr>
        <w:t>Numer PESEL</w:t>
        <w:tab/>
        <w:tab/>
        <w:tab/>
      </w:r>
    </w:p>
    <w:tbl>
      <w:tblPr>
        <w:tblW w:w="270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45"/>
        <w:gridCol w:w="244"/>
        <w:gridCol w:w="248"/>
        <w:gridCol w:w="246"/>
        <w:gridCol w:w="245"/>
        <w:gridCol w:w="246"/>
        <w:gridCol w:w="246"/>
        <w:gridCol w:w="246"/>
        <w:gridCol w:w="246"/>
        <w:gridCol w:w="245"/>
        <w:gridCol w:w="246"/>
      </w:tblGrid>
      <w:tr>
        <w:trPr>
          <w:trHeight w:val="359" w:hRule="atLeast"/>
        </w:trPr>
        <w:tc>
          <w:tcPr>
            <w:tcW w:w="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r>
    </w:tbl>
    <w:p>
      <w:pPr>
        <w:pStyle w:val="Normal"/>
        <w:widowControl/>
        <w:spacing w:lineRule="auto" w:line="264" w:before="0" w:after="60"/>
        <w:jc w:val="both"/>
        <w:rPr>
          <w:rFonts w:eastAsia="Arial" w:cs="Times New Roman"/>
          <w:color w:val="000000"/>
          <w:sz w:val="20"/>
        </w:rPr>
      </w:pPr>
      <w:r>
        <w:rPr>
          <w:rFonts w:eastAsia="Arial" w:cs="Times New Roman"/>
          <w:color w:val="000000"/>
          <w:sz w:val="20"/>
        </w:rPr>
      </w:r>
    </w:p>
    <w:p>
      <w:pPr>
        <w:pStyle w:val="Normal"/>
        <w:widowControl/>
        <w:spacing w:lineRule="auto" w:line="264" w:before="0" w:after="60"/>
        <w:jc w:val="both"/>
        <w:rPr>
          <w:rFonts w:eastAsia="Arial" w:cs="Times New Roman"/>
          <w:color w:val="000000"/>
          <w:sz w:val="20"/>
          <w:vertAlign w:val="superscript"/>
        </w:rPr>
      </w:pPr>
      <w:r>
        <w:rPr>
          <w:rFonts w:eastAsia="Arial" w:cs="Times New Roman"/>
          <w:color w:val="000000"/>
          <w:sz w:val="20"/>
        </w:rPr>
        <w:t>05. Seria i numer dokumentu stwierdzającego tożsamość</w:t>
      </w:r>
      <w:r>
        <w:rPr>
          <w:rFonts w:eastAsia="Arial" w:cs="Times New Roman"/>
          <w:color w:val="000000"/>
          <w:sz w:val="20"/>
          <w:vertAlign w:val="superscript"/>
        </w:rPr>
        <w:t>6)</w:t>
      </w:r>
    </w:p>
    <w:p>
      <w:pPr>
        <w:pStyle w:val="Normal"/>
        <w:widowControl/>
        <w:spacing w:lineRule="auto" w:line="264" w:before="0" w:after="60"/>
        <w:jc w:val="both"/>
        <w:rPr>
          <w:rFonts w:eastAsia="Arial" w:cs="Times New Roman"/>
          <w:color w:val="000000"/>
          <w:sz w:val="22"/>
          <w:szCs w:val="22"/>
        </w:rPr>
      </w:pPr>
      <w:r>
        <w:rPr>
          <w:rFonts w:eastAsia="Arial" w:cs="Times New Roman"/>
          <w:color w:val="000000"/>
          <w:sz w:val="22"/>
          <w:szCs w:val="22"/>
        </w:rPr>
        <w:t>…………………………………………………………………………………………………………</w:t>
      </w:r>
      <w:r>
        <w:rPr>
          <w:rFonts w:eastAsia="Arial" w:cs="Times New Roman"/>
          <w:color w:val="000000"/>
          <w:sz w:val="22"/>
          <w:szCs w:val="22"/>
        </w:rPr>
        <w:t>..</w:t>
      </w:r>
    </w:p>
    <w:p>
      <w:pPr>
        <w:pStyle w:val="Normal"/>
        <w:widowControl/>
        <w:spacing w:lineRule="auto" w:line="264" w:before="120" w:after="60"/>
        <w:ind w:right="113" w:hanging="0"/>
        <w:jc w:val="both"/>
        <w:rPr>
          <w:rFonts w:eastAsia="Arial" w:cs="Times New Roman"/>
          <w:b/>
          <w:b/>
          <w:bCs/>
          <w:color w:val="000000"/>
          <w:sz w:val="22"/>
          <w:szCs w:val="22"/>
        </w:rPr>
      </w:pPr>
      <w:r>
        <w:rPr>
          <w:rFonts w:eastAsia="Arial" w:cs="Times New Roman"/>
          <w:color w:val="000000"/>
          <w:sz w:val="20"/>
          <w:vertAlign w:val="superscript"/>
        </w:rPr>
        <w:t>6)</w:t>
      </w:r>
      <w:r>
        <w:rPr>
          <w:rFonts w:eastAsia="Arial" w:cs="Times New Roman"/>
          <w:color w:val="000000"/>
          <w:sz w:val="18"/>
          <w:szCs w:val="22"/>
        </w:rPr>
        <w:t xml:space="preserve"> </w:t>
      </w:r>
      <w:r>
        <w:rPr>
          <w:rFonts w:eastAsia="Arial" w:cs="Times New Roman"/>
          <w:color w:val="000000"/>
          <w:sz w:val="18"/>
          <w:szCs w:val="18"/>
        </w:rPr>
        <w:t>Należy wypełnić w przypadku, gdy osoba nie ma numeru PESEL.</w:t>
      </w:r>
    </w:p>
    <w:p>
      <w:pPr>
        <w:pStyle w:val="Normal"/>
        <w:widowControl/>
        <w:tabs>
          <w:tab w:val="clear" w:pos="708"/>
          <w:tab w:val="left" w:pos="284" w:leader="none"/>
        </w:tabs>
        <w:spacing w:lineRule="auto" w:line="264" w:before="0" w:after="60"/>
        <w:jc w:val="both"/>
        <w:rPr>
          <w:rFonts w:eastAsia="Arial" w:cs="Times New Roman"/>
          <w:b/>
          <w:b/>
          <w:bCs/>
          <w:color w:val="000000"/>
          <w:sz w:val="22"/>
          <w:szCs w:val="22"/>
        </w:rPr>
      </w:pPr>
      <w:r>
        <w:rPr>
          <w:rFonts w:eastAsia="Arial" w:cs="Times New Roman"/>
          <w:b/>
          <w:bCs/>
          <w:color w:val="000000"/>
          <w:sz w:val="22"/>
          <w:szCs w:val="22"/>
        </w:rPr>
      </w:r>
    </w:p>
    <w:p>
      <w:pPr>
        <w:pStyle w:val="Normal"/>
        <w:widowControl/>
        <w:tabs>
          <w:tab w:val="clear" w:pos="708"/>
          <w:tab w:val="left" w:pos="284" w:leader="none"/>
        </w:tabs>
        <w:spacing w:lineRule="auto" w:line="264" w:before="0" w:after="60"/>
        <w:jc w:val="both"/>
        <w:rPr>
          <w:rFonts w:eastAsia="Arial" w:cs="Times New Roman"/>
          <w:b/>
          <w:b/>
          <w:bCs/>
          <w:color w:val="000000"/>
          <w:sz w:val="22"/>
          <w:szCs w:val="22"/>
        </w:rPr>
      </w:pPr>
      <w:r>
        <w:rPr>
          <w:rFonts w:eastAsia="Arial" w:cs="Times New Roman"/>
          <w:b/>
          <w:bCs/>
          <w:color w:val="000000"/>
          <w:sz w:val="22"/>
          <w:szCs w:val="22"/>
        </w:rPr>
        <w:t>DANE OSOBY WCHODZĄCEJ W SKŁAD GOSPODARSTWA DOMOWEGO</w:t>
      </w:r>
    </w:p>
    <w:p>
      <w:pPr>
        <w:pStyle w:val="Normal"/>
        <w:widowControl/>
        <w:numPr>
          <w:ilvl w:val="0"/>
          <w:numId w:val="8"/>
        </w:numPr>
        <w:tabs>
          <w:tab w:val="clear" w:pos="708"/>
          <w:tab w:val="left" w:pos="284" w:leader="none"/>
        </w:tabs>
        <w:spacing w:lineRule="auto" w:line="264" w:before="0" w:after="60"/>
        <w:ind w:left="284" w:right="113" w:hanging="284"/>
        <w:jc w:val="both"/>
        <w:rPr>
          <w:rFonts w:eastAsia="Arial" w:cs="Times New Roman"/>
          <w:color w:val="000000"/>
          <w:sz w:val="20"/>
        </w:rPr>
      </w:pPr>
      <w:r>
        <w:rPr>
          <w:rFonts w:eastAsia="Arial" w:cs="Times New Roman"/>
          <w:color w:val="000000"/>
          <w:sz w:val="20"/>
        </w:rPr>
        <w:t xml:space="preserve"> </w:t>
      </w:r>
      <w:r>
        <w:rPr>
          <w:rFonts w:eastAsia="Arial" w:cs="Times New Roman"/>
          <w:color w:val="000000"/>
          <w:sz w:val="20"/>
        </w:rPr>
        <w:t>Imię (imiona)</w:t>
      </w:r>
    </w:p>
    <w:p>
      <w:pPr>
        <w:pStyle w:val="Normal"/>
        <w:widowControl/>
        <w:spacing w:lineRule="auto" w:line="264" w:before="0" w:after="60"/>
        <w:jc w:val="both"/>
        <w:rPr>
          <w:rFonts w:eastAsia="Arial" w:cs="Times New Roman"/>
          <w:color w:val="000000"/>
          <w:sz w:val="20"/>
        </w:rPr>
      </w:pPr>
      <w:r>
        <w:rPr>
          <w:rFonts w:eastAsia="Arial" w:cs="Times New Roman"/>
          <w:color w:val="000000"/>
          <w:sz w:val="20"/>
        </w:rPr>
        <w:t>……………………………………………………………………………………………………………………</w:t>
      </w:r>
      <w:r>
        <w:rPr>
          <w:rFonts w:eastAsia="Arial" w:cs="Times New Roman"/>
          <w:color w:val="000000"/>
          <w:sz w:val="20"/>
        </w:rPr>
        <w:t>..</w:t>
      </w:r>
    </w:p>
    <w:p>
      <w:pPr>
        <w:pStyle w:val="Normal"/>
        <w:widowControl/>
        <w:numPr>
          <w:ilvl w:val="0"/>
          <w:numId w:val="8"/>
        </w:numPr>
        <w:spacing w:lineRule="auto" w:line="264" w:before="0" w:after="60"/>
        <w:ind w:left="426" w:right="113" w:hanging="426"/>
        <w:jc w:val="both"/>
        <w:rPr>
          <w:rFonts w:eastAsia="Arial" w:cs="Times New Roman"/>
          <w:color w:val="000000"/>
          <w:sz w:val="20"/>
        </w:rPr>
      </w:pPr>
      <w:r>
        <w:rPr>
          <w:rFonts w:eastAsia="Arial" w:cs="Times New Roman"/>
          <w:color w:val="000000"/>
          <w:sz w:val="20"/>
        </w:rPr>
        <w:t>Nazwisko</w:t>
      </w:r>
    </w:p>
    <w:p>
      <w:pPr>
        <w:pStyle w:val="Normal"/>
        <w:widowControl/>
        <w:spacing w:lineRule="auto" w:line="264" w:before="0" w:after="60"/>
        <w:ind w:left="257" w:hanging="257"/>
        <w:jc w:val="both"/>
        <w:rPr>
          <w:rFonts w:eastAsia="Arial" w:cs="Times New Roman"/>
          <w:color w:val="000000"/>
          <w:sz w:val="20"/>
        </w:rPr>
      </w:pPr>
      <w:r>
        <w:rPr>
          <w:rFonts w:eastAsia="Arial" w:cs="Times New Roman"/>
          <w:color w:val="000000"/>
          <w:sz w:val="20"/>
        </w:rPr>
        <w:t>……………………………………………………………………………………………………………………</w:t>
      </w:r>
      <w:r>
        <w:rPr>
          <w:rFonts w:eastAsia="Arial" w:cs="Times New Roman"/>
          <w:color w:val="000000"/>
          <w:sz w:val="20"/>
        </w:rPr>
        <w:t>..</w:t>
      </w:r>
    </w:p>
    <w:p>
      <w:pPr>
        <w:pStyle w:val="Normal"/>
        <w:widowControl/>
        <w:numPr>
          <w:ilvl w:val="0"/>
          <w:numId w:val="8"/>
        </w:numPr>
        <w:spacing w:lineRule="auto" w:line="264" w:before="0" w:after="60"/>
        <w:ind w:left="426" w:right="113" w:hanging="426"/>
        <w:jc w:val="both"/>
        <w:rPr>
          <w:rFonts w:eastAsia="Arial" w:cs="Times New Roman"/>
          <w:color w:val="000000"/>
          <w:sz w:val="20"/>
        </w:rPr>
      </w:pPr>
      <w:r>
        <w:rPr>
          <w:rFonts w:eastAsia="Arial" w:cs="Times New Roman"/>
          <w:color w:val="000000"/>
          <w:sz w:val="20"/>
        </w:rPr>
        <w:t>Obywatelstwo</w:t>
      </w:r>
    </w:p>
    <w:p>
      <w:pPr>
        <w:pStyle w:val="Normal"/>
        <w:widowControl/>
        <w:spacing w:lineRule="auto" w:line="264" w:before="0" w:after="60"/>
        <w:ind w:left="257" w:hanging="257"/>
        <w:jc w:val="both"/>
        <w:rPr>
          <w:rFonts w:eastAsia="Arial" w:cs="Times New Roman"/>
          <w:color w:val="000000"/>
          <w:sz w:val="20"/>
        </w:rPr>
      </w:pPr>
      <w:r>
        <w:rPr>
          <w:rFonts w:eastAsia="Arial" w:cs="Times New Roman"/>
          <w:color w:val="000000"/>
          <w:sz w:val="20"/>
        </w:rPr>
        <w:t>……………………………………………………………………………………………………………………</w:t>
      </w:r>
      <w:r>
        <w:rPr>
          <w:rFonts w:eastAsia="Arial" w:cs="Times New Roman"/>
          <w:color w:val="000000"/>
          <w:sz w:val="20"/>
        </w:rPr>
        <w:t>..</w:t>
      </w:r>
    </w:p>
    <w:p>
      <w:pPr>
        <w:pStyle w:val="Normal"/>
        <w:widowControl/>
        <w:numPr>
          <w:ilvl w:val="0"/>
          <w:numId w:val="8"/>
        </w:numPr>
        <w:spacing w:lineRule="auto" w:line="264" w:before="0" w:after="60"/>
        <w:ind w:left="284" w:right="113" w:hanging="284"/>
        <w:jc w:val="both"/>
        <w:rPr>
          <w:rFonts w:eastAsia="Arial" w:cs="Times New Roman"/>
          <w:color w:val="000000"/>
          <w:sz w:val="20"/>
        </w:rPr>
      </w:pPr>
      <w:r>
        <w:rPr>
          <w:rFonts w:eastAsia="Arial" w:cs="Times New Roman"/>
          <w:color w:val="000000"/>
          <w:sz w:val="20"/>
        </w:rPr>
        <w:t>Numer PESEL</w:t>
        <w:tab/>
        <w:tab/>
        <w:tab/>
      </w:r>
    </w:p>
    <w:tbl>
      <w:tblPr>
        <w:tblW w:w="270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45"/>
        <w:gridCol w:w="244"/>
        <w:gridCol w:w="248"/>
        <w:gridCol w:w="246"/>
        <w:gridCol w:w="245"/>
        <w:gridCol w:w="246"/>
        <w:gridCol w:w="246"/>
        <w:gridCol w:w="246"/>
        <w:gridCol w:w="246"/>
        <w:gridCol w:w="245"/>
        <w:gridCol w:w="246"/>
      </w:tblGrid>
      <w:tr>
        <w:trPr>
          <w:trHeight w:val="359" w:hRule="atLeast"/>
        </w:trPr>
        <w:tc>
          <w:tcPr>
            <w:tcW w:w="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r>
    </w:tbl>
    <w:p>
      <w:pPr>
        <w:pStyle w:val="Normal"/>
        <w:widowControl/>
        <w:spacing w:lineRule="auto" w:line="264" w:before="0" w:after="60"/>
        <w:ind w:left="284" w:hanging="0"/>
        <w:jc w:val="both"/>
        <w:rPr>
          <w:rFonts w:eastAsia="Arial" w:cs="Times New Roman"/>
          <w:color w:val="000000"/>
          <w:sz w:val="20"/>
        </w:rPr>
      </w:pPr>
      <w:r>
        <w:rPr>
          <w:rFonts w:eastAsia="Arial" w:cs="Times New Roman"/>
          <w:color w:val="000000"/>
          <w:sz w:val="20"/>
        </w:rPr>
      </w:r>
    </w:p>
    <w:p>
      <w:pPr>
        <w:pStyle w:val="Normal"/>
        <w:widowControl/>
        <w:spacing w:lineRule="auto" w:line="264" w:before="0" w:after="60"/>
        <w:jc w:val="both"/>
        <w:rPr>
          <w:rFonts w:eastAsia="Arial" w:cs="Times New Roman"/>
          <w:color w:val="000000"/>
          <w:sz w:val="20"/>
        </w:rPr>
      </w:pPr>
      <w:r>
        <w:rPr>
          <w:rFonts w:eastAsia="Arial" w:cs="Times New Roman"/>
          <w:color w:val="000000"/>
          <w:sz w:val="20"/>
        </w:rPr>
        <w:t>05. Seria i numer dokumentu stwierdzającego tożsamość</w:t>
      </w:r>
      <w:r>
        <w:rPr>
          <w:rFonts w:eastAsia="Arial" w:cs="Times New Roman"/>
          <w:color w:val="000000"/>
          <w:sz w:val="20"/>
          <w:vertAlign w:val="superscript"/>
        </w:rPr>
        <w:t>6)</w:t>
      </w:r>
    </w:p>
    <w:p>
      <w:pPr>
        <w:pStyle w:val="Normal"/>
        <w:widowControl/>
        <w:spacing w:lineRule="auto" w:line="264" w:before="0" w:after="60"/>
        <w:ind w:left="247" w:hanging="247"/>
        <w:jc w:val="both"/>
        <w:rPr>
          <w:rFonts w:eastAsia="Arial" w:cs="Times New Roman"/>
          <w:color w:val="000000"/>
          <w:sz w:val="22"/>
          <w:szCs w:val="22"/>
        </w:rPr>
      </w:pPr>
      <w:r>
        <w:rPr>
          <w:rFonts w:eastAsia="Arial" w:cs="Times New Roman"/>
          <w:color w:val="000000"/>
          <w:sz w:val="22"/>
          <w:szCs w:val="22"/>
        </w:rPr>
        <w:t>…………………………………………………………………………………………………………</w:t>
      </w:r>
      <w:r>
        <w:rPr>
          <w:rFonts w:eastAsia="Arial" w:cs="Times New Roman"/>
          <w:color w:val="000000"/>
          <w:sz w:val="22"/>
          <w:szCs w:val="22"/>
        </w:rPr>
        <w:t>..</w:t>
      </w:r>
    </w:p>
    <w:p>
      <w:pPr>
        <w:pStyle w:val="Normal"/>
        <w:widowControl/>
        <w:spacing w:lineRule="auto" w:line="264" w:before="0" w:after="60"/>
        <w:ind w:right="113" w:hanging="0"/>
        <w:jc w:val="both"/>
        <w:rPr>
          <w:rFonts w:eastAsia="Arial" w:cs="Times New Roman"/>
          <w:b/>
          <w:b/>
          <w:bCs/>
          <w:color w:val="000000"/>
          <w:sz w:val="22"/>
          <w:szCs w:val="22"/>
        </w:rPr>
      </w:pPr>
      <w:r>
        <w:rPr>
          <w:rFonts w:eastAsia="Arial" w:cs="Times New Roman"/>
          <w:color w:val="000000"/>
          <w:sz w:val="20"/>
          <w:vertAlign w:val="superscript"/>
        </w:rPr>
        <w:t>6)</w:t>
      </w:r>
      <w:r>
        <w:rPr>
          <w:rFonts w:eastAsia="Arial" w:cs="Times New Roman"/>
          <w:color w:val="000000"/>
          <w:sz w:val="18"/>
          <w:szCs w:val="22"/>
        </w:rPr>
        <w:t xml:space="preserve"> </w:t>
      </w:r>
      <w:r>
        <w:rPr>
          <w:rFonts w:eastAsia="Arial" w:cs="Times New Roman"/>
          <w:color w:val="000000"/>
          <w:sz w:val="18"/>
          <w:szCs w:val="18"/>
        </w:rPr>
        <w:t>Należy wypełnić w przypadku, gdy osoba nie ma numeru PESEL.</w:t>
      </w:r>
    </w:p>
    <w:p>
      <w:pPr>
        <w:pStyle w:val="Normal"/>
        <w:widowControl/>
        <w:spacing w:lineRule="auto" w:line="264" w:before="0" w:after="60"/>
        <w:ind w:right="113" w:hanging="0"/>
        <w:jc w:val="both"/>
        <w:rPr>
          <w:rFonts w:eastAsia="Arial" w:cs="Times New Roman"/>
          <w:color w:val="000000"/>
          <w:sz w:val="20"/>
        </w:rPr>
      </w:pPr>
      <w:r>
        <w:rPr>
          <w:rFonts w:eastAsia="Arial" w:cs="Times New Roman"/>
          <w:color w:val="000000"/>
          <w:sz w:val="20"/>
        </w:rPr>
      </w:r>
      <w:bookmarkStart w:id="6" w:name="_Hlk51929668"/>
      <w:bookmarkStart w:id="7" w:name="_Hlk51929668"/>
      <w:bookmarkEnd w:id="7"/>
    </w:p>
    <w:p>
      <w:pPr>
        <w:pStyle w:val="Normal"/>
        <w:widowControl/>
        <w:tabs>
          <w:tab w:val="clear" w:pos="708"/>
          <w:tab w:val="left" w:pos="284" w:leader="none"/>
        </w:tabs>
        <w:spacing w:lineRule="auto" w:line="264" w:before="0" w:after="60"/>
        <w:jc w:val="both"/>
        <w:rPr>
          <w:rFonts w:eastAsia="Arial" w:cs="Times New Roman"/>
          <w:b/>
          <w:b/>
          <w:bCs/>
          <w:color w:val="000000"/>
          <w:sz w:val="22"/>
          <w:szCs w:val="22"/>
        </w:rPr>
      </w:pPr>
      <w:r>
        <w:rPr>
          <w:rFonts w:eastAsia="Arial" w:cs="Times New Roman"/>
          <w:b/>
          <w:bCs/>
          <w:color w:val="000000"/>
          <w:sz w:val="22"/>
          <w:szCs w:val="22"/>
        </w:rPr>
        <w:t>DANE OSOBY WCHODZĄCEJ W SKŁAD GOSPODARSTWA DOMOWEGO</w:t>
      </w:r>
    </w:p>
    <w:p>
      <w:pPr>
        <w:pStyle w:val="Normal"/>
        <w:widowControl/>
        <w:numPr>
          <w:ilvl w:val="0"/>
          <w:numId w:val="13"/>
        </w:numPr>
        <w:tabs>
          <w:tab w:val="clear" w:pos="708"/>
          <w:tab w:val="left" w:pos="284" w:leader="none"/>
        </w:tabs>
        <w:spacing w:lineRule="auto" w:line="264" w:before="0" w:after="60"/>
        <w:ind w:left="720" w:right="113" w:hanging="720"/>
        <w:jc w:val="both"/>
        <w:rPr>
          <w:rFonts w:eastAsia="Arial" w:cs="Times New Roman"/>
          <w:color w:val="000000"/>
          <w:sz w:val="20"/>
        </w:rPr>
      </w:pPr>
      <w:r>
        <w:rPr>
          <w:rFonts w:eastAsia="Arial" w:cs="Times New Roman"/>
          <w:color w:val="000000"/>
          <w:sz w:val="20"/>
        </w:rPr>
        <w:t xml:space="preserve"> </w:t>
      </w:r>
      <w:r>
        <w:rPr>
          <w:rFonts w:eastAsia="Arial" w:cs="Times New Roman"/>
          <w:color w:val="000000"/>
          <w:sz w:val="20"/>
        </w:rPr>
        <w:t>Imię (imiona)</w:t>
      </w:r>
    </w:p>
    <w:p>
      <w:pPr>
        <w:pStyle w:val="Normal"/>
        <w:widowControl/>
        <w:spacing w:lineRule="auto" w:line="264" w:before="0" w:after="60"/>
        <w:jc w:val="both"/>
        <w:rPr>
          <w:rFonts w:eastAsia="Arial" w:cs="Times New Roman"/>
          <w:color w:val="000000"/>
          <w:sz w:val="20"/>
        </w:rPr>
      </w:pPr>
      <w:r>
        <w:rPr>
          <w:rFonts w:eastAsia="Arial" w:cs="Times New Roman"/>
          <w:color w:val="000000"/>
          <w:sz w:val="20"/>
        </w:rPr>
        <w:t>……………………………………………………………………………………………………………………</w:t>
      </w:r>
      <w:r>
        <w:rPr>
          <w:rFonts w:eastAsia="Arial" w:cs="Times New Roman"/>
          <w:color w:val="000000"/>
          <w:sz w:val="20"/>
        </w:rPr>
        <w:t>..</w:t>
      </w:r>
    </w:p>
    <w:p>
      <w:pPr>
        <w:pStyle w:val="Normal"/>
        <w:widowControl/>
        <w:numPr>
          <w:ilvl w:val="0"/>
          <w:numId w:val="13"/>
        </w:numPr>
        <w:spacing w:lineRule="auto" w:line="264" w:before="0" w:after="60"/>
        <w:ind w:left="426" w:right="113" w:hanging="426"/>
        <w:jc w:val="both"/>
        <w:rPr>
          <w:rFonts w:eastAsia="Arial" w:cs="Times New Roman"/>
          <w:color w:val="000000"/>
          <w:sz w:val="20"/>
        </w:rPr>
      </w:pPr>
      <w:r>
        <w:rPr>
          <w:rFonts w:eastAsia="Arial" w:cs="Times New Roman"/>
          <w:color w:val="000000"/>
          <w:sz w:val="20"/>
        </w:rPr>
        <w:t>Nazwisko</w:t>
      </w:r>
    </w:p>
    <w:p>
      <w:pPr>
        <w:pStyle w:val="Normal"/>
        <w:widowControl/>
        <w:spacing w:lineRule="auto" w:line="264" w:before="0" w:after="60"/>
        <w:ind w:left="257" w:hanging="257"/>
        <w:jc w:val="both"/>
        <w:rPr>
          <w:rFonts w:eastAsia="Arial" w:cs="Times New Roman"/>
          <w:color w:val="000000"/>
          <w:sz w:val="20"/>
        </w:rPr>
      </w:pPr>
      <w:r>
        <w:rPr>
          <w:rFonts w:eastAsia="Arial" w:cs="Times New Roman"/>
          <w:color w:val="000000"/>
          <w:sz w:val="20"/>
        </w:rPr>
        <w:t>……………………………………………………………………………………………………………………</w:t>
      </w:r>
      <w:r>
        <w:rPr>
          <w:rFonts w:eastAsia="Arial" w:cs="Times New Roman"/>
          <w:color w:val="000000"/>
          <w:sz w:val="20"/>
        </w:rPr>
        <w:t>..</w:t>
      </w:r>
    </w:p>
    <w:p>
      <w:pPr>
        <w:pStyle w:val="Normal"/>
        <w:widowControl/>
        <w:numPr>
          <w:ilvl w:val="0"/>
          <w:numId w:val="13"/>
        </w:numPr>
        <w:spacing w:lineRule="auto" w:line="264" w:before="0" w:after="60"/>
        <w:ind w:left="426" w:right="113" w:hanging="426"/>
        <w:jc w:val="both"/>
        <w:rPr>
          <w:rFonts w:eastAsia="Arial" w:cs="Times New Roman"/>
          <w:color w:val="000000"/>
          <w:sz w:val="20"/>
        </w:rPr>
      </w:pPr>
      <w:r>
        <w:rPr>
          <w:rFonts w:eastAsia="Arial" w:cs="Times New Roman"/>
          <w:color w:val="000000"/>
          <w:sz w:val="20"/>
        </w:rPr>
        <w:t>Obywatelstwo</w:t>
      </w:r>
    </w:p>
    <w:p>
      <w:pPr>
        <w:pStyle w:val="Normal"/>
        <w:widowControl/>
        <w:spacing w:lineRule="auto" w:line="264" w:before="0" w:after="60"/>
        <w:ind w:left="257" w:hanging="257"/>
        <w:jc w:val="both"/>
        <w:rPr>
          <w:rFonts w:eastAsia="Arial" w:cs="Times New Roman"/>
          <w:color w:val="000000"/>
          <w:sz w:val="20"/>
        </w:rPr>
      </w:pPr>
      <w:r>
        <w:rPr>
          <w:rFonts w:eastAsia="Arial" w:cs="Times New Roman"/>
          <w:color w:val="000000"/>
          <w:sz w:val="20"/>
        </w:rPr>
        <w:t>……………………………………………………………………………………………………………………</w:t>
      </w:r>
      <w:r>
        <w:rPr>
          <w:rFonts w:eastAsia="Arial" w:cs="Times New Roman"/>
          <w:color w:val="000000"/>
          <w:sz w:val="20"/>
        </w:rPr>
        <w:t>..</w:t>
      </w:r>
    </w:p>
    <w:p>
      <w:pPr>
        <w:pStyle w:val="Normal"/>
        <w:widowControl/>
        <w:numPr>
          <w:ilvl w:val="0"/>
          <w:numId w:val="13"/>
        </w:numPr>
        <w:spacing w:lineRule="auto" w:line="264" w:before="0" w:after="60"/>
        <w:ind w:left="284" w:right="113" w:hanging="284"/>
        <w:jc w:val="both"/>
        <w:rPr>
          <w:rFonts w:eastAsia="Arial" w:cs="Times New Roman"/>
          <w:color w:val="000000"/>
          <w:sz w:val="20"/>
        </w:rPr>
      </w:pPr>
      <w:r>
        <w:rPr>
          <w:rFonts w:eastAsia="Arial" w:cs="Times New Roman"/>
          <w:color w:val="000000"/>
          <w:sz w:val="20"/>
        </w:rPr>
        <w:t>Numer PESEL</w:t>
        <w:tab/>
        <w:tab/>
        <w:tab/>
      </w:r>
    </w:p>
    <w:tbl>
      <w:tblPr>
        <w:tblW w:w="270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45"/>
        <w:gridCol w:w="244"/>
        <w:gridCol w:w="248"/>
        <w:gridCol w:w="246"/>
        <w:gridCol w:w="245"/>
        <w:gridCol w:w="246"/>
        <w:gridCol w:w="246"/>
        <w:gridCol w:w="246"/>
        <w:gridCol w:w="246"/>
        <w:gridCol w:w="245"/>
        <w:gridCol w:w="246"/>
      </w:tblGrid>
      <w:tr>
        <w:trPr>
          <w:trHeight w:val="359" w:hRule="atLeast"/>
        </w:trPr>
        <w:tc>
          <w:tcPr>
            <w:tcW w:w="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r>
    </w:tbl>
    <w:p>
      <w:pPr>
        <w:pStyle w:val="Normal"/>
        <w:widowControl/>
        <w:spacing w:lineRule="auto" w:line="264" w:before="0" w:after="60"/>
        <w:jc w:val="both"/>
        <w:rPr>
          <w:rFonts w:eastAsia="Arial" w:cs="Times New Roman"/>
          <w:color w:val="000000"/>
          <w:sz w:val="20"/>
        </w:rPr>
      </w:pPr>
      <w:r>
        <w:rPr>
          <w:rFonts w:eastAsia="Arial" w:cs="Times New Roman"/>
          <w:color w:val="000000"/>
          <w:sz w:val="20"/>
        </w:rPr>
      </w:r>
    </w:p>
    <w:p>
      <w:pPr>
        <w:pStyle w:val="Normal"/>
        <w:widowControl/>
        <w:spacing w:lineRule="auto" w:line="264" w:before="0" w:after="60"/>
        <w:jc w:val="both"/>
        <w:rPr>
          <w:rFonts w:eastAsia="Arial" w:cs="Times New Roman"/>
          <w:color w:val="000000"/>
          <w:sz w:val="20"/>
        </w:rPr>
      </w:pPr>
      <w:r>
        <w:rPr>
          <w:rFonts w:eastAsia="Arial" w:cs="Times New Roman"/>
          <w:color w:val="000000"/>
          <w:sz w:val="20"/>
        </w:rPr>
        <w:t>05. Seria i numer dokumentu stwierdzającego tożsamość</w:t>
      </w:r>
      <w:r>
        <w:rPr>
          <w:rFonts w:eastAsia="Arial" w:cs="Times New Roman"/>
          <w:color w:val="000000"/>
          <w:sz w:val="20"/>
          <w:vertAlign w:val="superscript"/>
        </w:rPr>
        <w:t>6)</w:t>
      </w:r>
    </w:p>
    <w:p>
      <w:pPr>
        <w:pStyle w:val="Normal"/>
        <w:widowControl/>
        <w:spacing w:lineRule="auto" w:line="264" w:before="0" w:after="60"/>
        <w:ind w:left="247" w:hanging="247"/>
        <w:jc w:val="both"/>
        <w:rPr>
          <w:rFonts w:eastAsia="Arial" w:cs="Times New Roman"/>
          <w:color w:val="000000"/>
          <w:sz w:val="22"/>
          <w:szCs w:val="22"/>
        </w:rPr>
      </w:pPr>
      <w:r>
        <w:rPr>
          <w:rFonts w:eastAsia="Arial" w:cs="Times New Roman"/>
          <w:color w:val="000000"/>
          <w:sz w:val="22"/>
          <w:szCs w:val="22"/>
        </w:rPr>
        <w:t>…………………………………………………………………………………………………………</w:t>
      </w:r>
      <w:r>
        <w:rPr>
          <w:rFonts w:eastAsia="Arial" w:cs="Times New Roman"/>
          <w:color w:val="000000"/>
          <w:sz w:val="22"/>
          <w:szCs w:val="22"/>
        </w:rPr>
        <w:t>..</w:t>
      </w:r>
    </w:p>
    <w:p>
      <w:pPr>
        <w:pStyle w:val="Normal"/>
        <w:widowControl/>
        <w:spacing w:lineRule="auto" w:line="264" w:before="0" w:after="60"/>
        <w:ind w:right="113" w:hanging="0"/>
        <w:jc w:val="both"/>
        <w:rPr>
          <w:rFonts w:eastAsia="Arial" w:cs="Times New Roman"/>
          <w:b/>
          <w:b/>
          <w:bCs/>
          <w:color w:val="000000"/>
          <w:sz w:val="22"/>
          <w:szCs w:val="22"/>
        </w:rPr>
      </w:pPr>
      <w:r>
        <w:rPr>
          <w:rFonts w:eastAsia="Arial" w:cs="Times New Roman"/>
          <w:color w:val="000000"/>
          <w:sz w:val="20"/>
          <w:vertAlign w:val="superscript"/>
        </w:rPr>
        <w:t>6)</w:t>
      </w:r>
      <w:r>
        <w:rPr>
          <w:rFonts w:eastAsia="Arial" w:cs="Times New Roman"/>
          <w:color w:val="000000"/>
          <w:sz w:val="18"/>
          <w:szCs w:val="22"/>
        </w:rPr>
        <w:t xml:space="preserve"> </w:t>
      </w:r>
      <w:r>
        <w:rPr>
          <w:rFonts w:eastAsia="Arial" w:cs="Times New Roman"/>
          <w:color w:val="000000"/>
          <w:sz w:val="18"/>
          <w:szCs w:val="18"/>
        </w:rPr>
        <w:t>Należy wypełnić w przypadku, gdy osoba nie ma numeru PESEL.</w:t>
      </w:r>
    </w:p>
    <w:p>
      <w:pPr>
        <w:pStyle w:val="Normal"/>
        <w:widowControl/>
        <w:tabs>
          <w:tab w:val="clear" w:pos="708"/>
          <w:tab w:val="left" w:pos="284" w:leader="none"/>
        </w:tabs>
        <w:spacing w:lineRule="auto" w:line="264" w:before="0" w:after="60"/>
        <w:jc w:val="both"/>
        <w:rPr>
          <w:rFonts w:eastAsia="Arial" w:cs="Times New Roman"/>
          <w:b/>
          <w:b/>
          <w:bCs/>
          <w:color w:val="000000"/>
          <w:sz w:val="22"/>
          <w:szCs w:val="22"/>
        </w:rPr>
      </w:pPr>
      <w:r>
        <w:rPr>
          <w:rFonts w:eastAsia="Arial" w:cs="Times New Roman"/>
          <w:b/>
          <w:bCs/>
          <w:color w:val="000000"/>
          <w:sz w:val="22"/>
          <w:szCs w:val="22"/>
        </w:rPr>
        <w:t>DANE OSOBY WCHODZĄCEJ W SKŁAD GOSPODARSTWA DOMOWEGO</w:t>
      </w:r>
    </w:p>
    <w:p>
      <w:pPr>
        <w:pStyle w:val="Normal"/>
        <w:widowControl/>
        <w:numPr>
          <w:ilvl w:val="0"/>
          <w:numId w:val="14"/>
        </w:numPr>
        <w:tabs>
          <w:tab w:val="clear" w:pos="708"/>
          <w:tab w:val="left" w:pos="284" w:leader="none"/>
        </w:tabs>
        <w:spacing w:lineRule="auto" w:line="264" w:before="0" w:after="60"/>
        <w:ind w:left="720" w:right="113" w:hanging="720"/>
        <w:jc w:val="both"/>
        <w:rPr>
          <w:rFonts w:eastAsia="Arial" w:cs="Times New Roman"/>
          <w:color w:val="000000"/>
          <w:sz w:val="20"/>
        </w:rPr>
      </w:pPr>
      <w:r>
        <w:rPr>
          <w:rFonts w:eastAsia="Arial" w:cs="Times New Roman"/>
          <w:color w:val="000000"/>
          <w:sz w:val="20"/>
        </w:rPr>
        <w:t xml:space="preserve"> </w:t>
      </w:r>
      <w:r>
        <w:rPr>
          <w:rFonts w:eastAsia="Arial" w:cs="Times New Roman"/>
          <w:color w:val="000000"/>
          <w:sz w:val="20"/>
        </w:rPr>
        <w:t>Imię (imiona)</w:t>
      </w:r>
    </w:p>
    <w:p>
      <w:pPr>
        <w:pStyle w:val="Normal"/>
        <w:widowControl/>
        <w:spacing w:lineRule="auto" w:line="264" w:before="0" w:after="60"/>
        <w:jc w:val="both"/>
        <w:rPr>
          <w:rFonts w:eastAsia="Arial" w:cs="Times New Roman"/>
          <w:color w:val="000000"/>
          <w:sz w:val="20"/>
        </w:rPr>
      </w:pPr>
      <w:r>
        <w:rPr>
          <w:rFonts w:eastAsia="Arial" w:cs="Times New Roman"/>
          <w:color w:val="000000"/>
          <w:sz w:val="20"/>
        </w:rPr>
        <w:t>……………………………………………………………………………………………………………………</w:t>
      </w:r>
      <w:r>
        <w:rPr>
          <w:rFonts w:eastAsia="Arial" w:cs="Times New Roman"/>
          <w:color w:val="000000"/>
          <w:sz w:val="20"/>
        </w:rPr>
        <w:t>..</w:t>
      </w:r>
    </w:p>
    <w:p>
      <w:pPr>
        <w:pStyle w:val="Normal"/>
        <w:widowControl/>
        <w:numPr>
          <w:ilvl w:val="0"/>
          <w:numId w:val="14"/>
        </w:numPr>
        <w:spacing w:lineRule="auto" w:line="264" w:before="0" w:after="60"/>
        <w:ind w:left="426" w:right="113" w:hanging="426"/>
        <w:jc w:val="both"/>
        <w:rPr>
          <w:rFonts w:eastAsia="Arial" w:cs="Times New Roman"/>
          <w:color w:val="000000"/>
          <w:sz w:val="20"/>
        </w:rPr>
      </w:pPr>
      <w:r>
        <w:rPr>
          <w:rFonts w:eastAsia="Arial" w:cs="Times New Roman"/>
          <w:color w:val="000000"/>
          <w:sz w:val="20"/>
        </w:rPr>
        <w:t>Nazwisko</w:t>
      </w:r>
    </w:p>
    <w:p>
      <w:pPr>
        <w:pStyle w:val="Normal"/>
        <w:widowControl/>
        <w:spacing w:lineRule="auto" w:line="264" w:before="0" w:after="60"/>
        <w:ind w:left="257" w:hanging="257"/>
        <w:jc w:val="both"/>
        <w:rPr>
          <w:rFonts w:eastAsia="Arial" w:cs="Times New Roman"/>
          <w:color w:val="000000"/>
          <w:sz w:val="20"/>
        </w:rPr>
      </w:pPr>
      <w:r>
        <w:rPr>
          <w:rFonts w:eastAsia="Arial" w:cs="Times New Roman"/>
          <w:color w:val="000000"/>
          <w:sz w:val="20"/>
        </w:rPr>
        <w:t>……………………………………………………………………………………………………………………</w:t>
      </w:r>
      <w:r>
        <w:rPr>
          <w:rFonts w:eastAsia="Arial" w:cs="Times New Roman"/>
          <w:color w:val="000000"/>
          <w:sz w:val="20"/>
        </w:rPr>
        <w:t>..</w:t>
      </w:r>
    </w:p>
    <w:p>
      <w:pPr>
        <w:pStyle w:val="Normal"/>
        <w:widowControl/>
        <w:numPr>
          <w:ilvl w:val="0"/>
          <w:numId w:val="14"/>
        </w:numPr>
        <w:spacing w:lineRule="auto" w:line="264" w:before="0" w:after="60"/>
        <w:ind w:left="426" w:right="113" w:hanging="426"/>
        <w:jc w:val="both"/>
        <w:rPr>
          <w:rFonts w:eastAsia="Arial" w:cs="Times New Roman"/>
          <w:color w:val="000000"/>
          <w:sz w:val="20"/>
        </w:rPr>
      </w:pPr>
      <w:r>
        <w:rPr>
          <w:rFonts w:eastAsia="Arial" w:cs="Times New Roman"/>
          <w:color w:val="000000"/>
          <w:sz w:val="20"/>
        </w:rPr>
        <w:t>Obywatelstwo</w:t>
      </w:r>
    </w:p>
    <w:p>
      <w:pPr>
        <w:pStyle w:val="Normal"/>
        <w:widowControl/>
        <w:spacing w:lineRule="auto" w:line="264" w:before="0" w:after="60"/>
        <w:ind w:left="257" w:hanging="257"/>
        <w:jc w:val="both"/>
        <w:rPr>
          <w:rFonts w:eastAsia="Arial" w:cs="Times New Roman"/>
          <w:color w:val="000000"/>
          <w:sz w:val="20"/>
        </w:rPr>
      </w:pPr>
      <w:r>
        <w:rPr>
          <w:rFonts w:eastAsia="Arial" w:cs="Times New Roman"/>
          <w:color w:val="000000"/>
          <w:sz w:val="20"/>
        </w:rPr>
        <w:t>……………………………………………………………………………………………………………………</w:t>
      </w:r>
      <w:r>
        <w:rPr>
          <w:rFonts w:eastAsia="Arial" w:cs="Times New Roman"/>
          <w:color w:val="000000"/>
          <w:sz w:val="20"/>
        </w:rPr>
        <w:t>..</w:t>
      </w:r>
    </w:p>
    <w:p>
      <w:pPr>
        <w:pStyle w:val="Normal"/>
        <w:widowControl/>
        <w:numPr>
          <w:ilvl w:val="0"/>
          <w:numId w:val="14"/>
        </w:numPr>
        <w:spacing w:lineRule="auto" w:line="264" w:before="0" w:after="60"/>
        <w:ind w:left="284" w:right="113" w:hanging="284"/>
        <w:jc w:val="both"/>
        <w:rPr>
          <w:rFonts w:eastAsia="Arial" w:cs="Times New Roman"/>
          <w:color w:val="000000"/>
          <w:sz w:val="20"/>
        </w:rPr>
      </w:pPr>
      <w:r>
        <w:rPr>
          <w:rFonts w:eastAsia="Arial" w:cs="Times New Roman"/>
          <w:color w:val="000000"/>
          <w:sz w:val="20"/>
        </w:rPr>
        <w:t>Numer PESEL</w:t>
        <w:tab/>
        <w:tab/>
        <w:tab/>
      </w:r>
    </w:p>
    <w:tbl>
      <w:tblPr>
        <w:tblW w:w="270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45"/>
        <w:gridCol w:w="244"/>
        <w:gridCol w:w="248"/>
        <w:gridCol w:w="246"/>
        <w:gridCol w:w="245"/>
        <w:gridCol w:w="246"/>
        <w:gridCol w:w="246"/>
        <w:gridCol w:w="246"/>
        <w:gridCol w:w="246"/>
        <w:gridCol w:w="245"/>
        <w:gridCol w:w="246"/>
      </w:tblGrid>
      <w:tr>
        <w:trPr>
          <w:trHeight w:val="359" w:hRule="atLeast"/>
        </w:trPr>
        <w:tc>
          <w:tcPr>
            <w:tcW w:w="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r>
    </w:tbl>
    <w:p>
      <w:pPr>
        <w:pStyle w:val="Normal"/>
        <w:widowControl/>
        <w:spacing w:lineRule="auto" w:line="264" w:before="0" w:after="60"/>
        <w:ind w:left="284" w:hanging="0"/>
        <w:jc w:val="both"/>
        <w:rPr>
          <w:rFonts w:eastAsia="Arial" w:cs="Times New Roman"/>
          <w:color w:val="000000"/>
          <w:sz w:val="20"/>
        </w:rPr>
      </w:pPr>
      <w:r>
        <w:rPr>
          <w:rFonts w:eastAsia="Arial" w:cs="Times New Roman"/>
          <w:color w:val="000000"/>
          <w:sz w:val="20"/>
        </w:rPr>
      </w:r>
    </w:p>
    <w:p>
      <w:pPr>
        <w:pStyle w:val="Normal"/>
        <w:widowControl/>
        <w:spacing w:lineRule="auto" w:line="264" w:before="0" w:after="60"/>
        <w:jc w:val="both"/>
        <w:rPr>
          <w:rFonts w:eastAsia="Arial" w:cs="Times New Roman"/>
          <w:color w:val="000000"/>
          <w:sz w:val="20"/>
        </w:rPr>
      </w:pPr>
      <w:r>
        <w:rPr>
          <w:rFonts w:eastAsia="Arial" w:cs="Times New Roman"/>
          <w:color w:val="000000"/>
          <w:sz w:val="20"/>
        </w:rPr>
        <w:t>05. Seria i numer dokumentu stwierdzającego tożsamość</w:t>
      </w:r>
      <w:r>
        <w:rPr>
          <w:rFonts w:eastAsia="Arial" w:cs="Times New Roman"/>
          <w:color w:val="000000"/>
          <w:sz w:val="20"/>
          <w:vertAlign w:val="superscript"/>
        </w:rPr>
        <w:t>6)</w:t>
      </w:r>
    </w:p>
    <w:p>
      <w:pPr>
        <w:pStyle w:val="Normal"/>
        <w:widowControl/>
        <w:spacing w:lineRule="auto" w:line="264" w:before="0" w:after="60"/>
        <w:ind w:left="247" w:hanging="247"/>
        <w:jc w:val="both"/>
        <w:rPr>
          <w:rFonts w:eastAsia="Arial" w:cs="Times New Roman"/>
          <w:color w:val="000000"/>
          <w:sz w:val="22"/>
          <w:szCs w:val="22"/>
        </w:rPr>
      </w:pPr>
      <w:r>
        <w:rPr>
          <w:rFonts w:eastAsia="Arial" w:cs="Times New Roman"/>
          <w:color w:val="000000"/>
          <w:sz w:val="22"/>
          <w:szCs w:val="22"/>
        </w:rPr>
        <w:t>…………………………………………………………………………………………………………</w:t>
      </w:r>
      <w:r>
        <w:rPr>
          <w:rFonts w:eastAsia="Arial" w:cs="Times New Roman"/>
          <w:color w:val="000000"/>
          <w:sz w:val="22"/>
          <w:szCs w:val="22"/>
        </w:rPr>
        <w:t>..</w:t>
      </w:r>
    </w:p>
    <w:p>
      <w:pPr>
        <w:pStyle w:val="Normal"/>
        <w:widowControl/>
        <w:spacing w:lineRule="auto" w:line="264" w:before="0" w:after="60"/>
        <w:ind w:right="113" w:hanging="0"/>
        <w:jc w:val="both"/>
        <w:rPr>
          <w:rFonts w:eastAsia="Arial" w:cs="Times New Roman"/>
          <w:b/>
          <w:b/>
          <w:bCs/>
          <w:color w:val="000000"/>
          <w:sz w:val="22"/>
          <w:szCs w:val="22"/>
        </w:rPr>
      </w:pPr>
      <w:r>
        <w:rPr>
          <w:rFonts w:eastAsia="Arial" w:cs="Times New Roman"/>
          <w:color w:val="000000"/>
          <w:sz w:val="20"/>
          <w:vertAlign w:val="superscript"/>
        </w:rPr>
        <w:t>6)</w:t>
      </w:r>
      <w:r>
        <w:rPr>
          <w:rFonts w:eastAsia="Arial" w:cs="Times New Roman"/>
          <w:color w:val="000000"/>
          <w:sz w:val="18"/>
          <w:szCs w:val="22"/>
        </w:rPr>
        <w:t xml:space="preserve"> </w:t>
      </w:r>
      <w:r>
        <w:rPr>
          <w:rFonts w:eastAsia="Arial" w:cs="Times New Roman"/>
          <w:color w:val="000000"/>
          <w:sz w:val="18"/>
          <w:szCs w:val="18"/>
        </w:rPr>
        <w:t>Należy wypełnić w przypadku, gdy osoba nie ma numeru PESEL.</w:t>
      </w:r>
    </w:p>
    <w:p>
      <w:pPr>
        <w:pStyle w:val="Normal"/>
        <w:widowControl/>
        <w:tabs>
          <w:tab w:val="clear" w:pos="708"/>
          <w:tab w:val="left" w:pos="284" w:leader="none"/>
        </w:tabs>
        <w:spacing w:lineRule="auto" w:line="264" w:before="0" w:after="60"/>
        <w:jc w:val="both"/>
        <w:rPr>
          <w:rFonts w:eastAsia="Arial" w:cs="Times New Roman"/>
          <w:b/>
          <w:b/>
          <w:bCs/>
          <w:color w:val="000000"/>
          <w:sz w:val="22"/>
          <w:szCs w:val="22"/>
        </w:rPr>
      </w:pPr>
      <w:r>
        <w:rPr>
          <w:rFonts w:eastAsia="Arial" w:cs="Times New Roman"/>
          <w:b/>
          <w:bCs/>
          <w:color w:val="000000"/>
          <w:sz w:val="22"/>
          <w:szCs w:val="22"/>
        </w:rPr>
      </w:r>
    </w:p>
    <w:p>
      <w:pPr>
        <w:pStyle w:val="Normal"/>
        <w:widowControl/>
        <w:tabs>
          <w:tab w:val="clear" w:pos="708"/>
          <w:tab w:val="left" w:pos="284" w:leader="none"/>
        </w:tabs>
        <w:spacing w:lineRule="auto" w:line="264" w:before="0" w:after="60"/>
        <w:jc w:val="both"/>
        <w:rPr>
          <w:rFonts w:eastAsia="Arial" w:cs="Times New Roman"/>
          <w:b/>
          <w:b/>
          <w:bCs/>
          <w:color w:val="000000"/>
          <w:sz w:val="22"/>
          <w:szCs w:val="22"/>
        </w:rPr>
      </w:pPr>
      <w:r>
        <w:rPr>
          <w:rFonts w:eastAsia="Arial" w:cs="Times New Roman"/>
          <w:b/>
          <w:bCs/>
          <w:color w:val="000000"/>
          <w:sz w:val="22"/>
          <w:szCs w:val="22"/>
        </w:rPr>
        <w:t>DANE OSOBY WCHODZĄCEJ W SKŁAD GOSPODARSTWA DOMOWEGO</w:t>
      </w:r>
    </w:p>
    <w:p>
      <w:pPr>
        <w:pStyle w:val="Normal"/>
        <w:widowControl/>
        <w:numPr>
          <w:ilvl w:val="0"/>
          <w:numId w:val="15"/>
        </w:numPr>
        <w:tabs>
          <w:tab w:val="clear" w:pos="708"/>
          <w:tab w:val="left" w:pos="284" w:leader="none"/>
        </w:tabs>
        <w:spacing w:lineRule="auto" w:line="264" w:before="0" w:after="60"/>
        <w:ind w:left="720" w:right="113" w:hanging="720"/>
        <w:jc w:val="both"/>
        <w:rPr>
          <w:rFonts w:eastAsia="Arial" w:cs="Times New Roman"/>
          <w:color w:val="000000"/>
          <w:sz w:val="20"/>
        </w:rPr>
      </w:pPr>
      <w:r>
        <w:rPr>
          <w:rFonts w:eastAsia="Arial" w:cs="Times New Roman"/>
          <w:color w:val="000000"/>
          <w:sz w:val="20"/>
        </w:rPr>
        <w:t xml:space="preserve"> </w:t>
      </w:r>
      <w:r>
        <w:rPr>
          <w:rFonts w:eastAsia="Arial" w:cs="Times New Roman"/>
          <w:color w:val="000000"/>
          <w:sz w:val="20"/>
        </w:rPr>
        <w:t>Imię (imiona)</w:t>
      </w:r>
    </w:p>
    <w:p>
      <w:pPr>
        <w:pStyle w:val="Normal"/>
        <w:widowControl/>
        <w:spacing w:lineRule="auto" w:line="264" w:before="0" w:after="60"/>
        <w:jc w:val="both"/>
        <w:rPr>
          <w:rFonts w:eastAsia="Arial" w:cs="Times New Roman"/>
          <w:color w:val="000000"/>
          <w:sz w:val="20"/>
        </w:rPr>
      </w:pPr>
      <w:r>
        <w:rPr>
          <w:rFonts w:eastAsia="Arial" w:cs="Times New Roman"/>
          <w:color w:val="000000"/>
          <w:sz w:val="20"/>
        </w:rPr>
        <w:t>……………………………………………………………………………………………………………………</w:t>
      </w:r>
      <w:r>
        <w:rPr>
          <w:rFonts w:eastAsia="Arial" w:cs="Times New Roman"/>
          <w:color w:val="000000"/>
          <w:sz w:val="20"/>
        </w:rPr>
        <w:t>..</w:t>
      </w:r>
    </w:p>
    <w:p>
      <w:pPr>
        <w:pStyle w:val="Normal"/>
        <w:widowControl/>
        <w:numPr>
          <w:ilvl w:val="0"/>
          <w:numId w:val="15"/>
        </w:numPr>
        <w:spacing w:lineRule="auto" w:line="264" w:before="0" w:after="60"/>
        <w:ind w:left="426" w:right="113" w:hanging="426"/>
        <w:jc w:val="both"/>
        <w:rPr>
          <w:rFonts w:eastAsia="Arial" w:cs="Times New Roman"/>
          <w:color w:val="000000"/>
          <w:sz w:val="20"/>
        </w:rPr>
      </w:pPr>
      <w:r>
        <w:rPr>
          <w:rFonts w:eastAsia="Arial" w:cs="Times New Roman"/>
          <w:color w:val="000000"/>
          <w:sz w:val="20"/>
        </w:rPr>
        <w:t>Nazwisko</w:t>
      </w:r>
    </w:p>
    <w:p>
      <w:pPr>
        <w:pStyle w:val="Normal"/>
        <w:widowControl/>
        <w:spacing w:lineRule="auto" w:line="264" w:before="0" w:after="60"/>
        <w:ind w:left="257" w:hanging="257"/>
        <w:jc w:val="both"/>
        <w:rPr>
          <w:rFonts w:eastAsia="Arial" w:cs="Times New Roman"/>
          <w:color w:val="000000"/>
          <w:sz w:val="20"/>
        </w:rPr>
      </w:pPr>
      <w:r>
        <w:rPr>
          <w:rFonts w:eastAsia="Arial" w:cs="Times New Roman"/>
          <w:color w:val="000000"/>
          <w:sz w:val="20"/>
        </w:rPr>
        <w:t>……………………………………………………………………………………………………………………</w:t>
      </w:r>
      <w:r>
        <w:rPr>
          <w:rFonts w:eastAsia="Arial" w:cs="Times New Roman"/>
          <w:color w:val="000000"/>
          <w:sz w:val="20"/>
        </w:rPr>
        <w:t>..</w:t>
      </w:r>
    </w:p>
    <w:p>
      <w:pPr>
        <w:pStyle w:val="Normal"/>
        <w:widowControl/>
        <w:numPr>
          <w:ilvl w:val="0"/>
          <w:numId w:val="15"/>
        </w:numPr>
        <w:spacing w:lineRule="auto" w:line="264" w:before="0" w:after="60"/>
        <w:ind w:left="426" w:right="113" w:hanging="426"/>
        <w:jc w:val="both"/>
        <w:rPr>
          <w:rFonts w:eastAsia="Arial" w:cs="Times New Roman"/>
          <w:color w:val="000000"/>
          <w:sz w:val="20"/>
        </w:rPr>
      </w:pPr>
      <w:r>
        <w:rPr>
          <w:rFonts w:eastAsia="Arial" w:cs="Times New Roman"/>
          <w:color w:val="000000"/>
          <w:sz w:val="20"/>
        </w:rPr>
        <w:t>Obywatelstwo</w:t>
      </w:r>
    </w:p>
    <w:p>
      <w:pPr>
        <w:pStyle w:val="Normal"/>
        <w:widowControl/>
        <w:spacing w:lineRule="auto" w:line="264" w:before="0" w:after="60"/>
        <w:ind w:left="257" w:hanging="257"/>
        <w:jc w:val="both"/>
        <w:rPr>
          <w:rFonts w:eastAsia="Arial" w:cs="Times New Roman"/>
          <w:color w:val="000000"/>
          <w:sz w:val="20"/>
        </w:rPr>
      </w:pPr>
      <w:r>
        <w:rPr>
          <w:rFonts w:eastAsia="Arial" w:cs="Times New Roman"/>
          <w:color w:val="000000"/>
          <w:sz w:val="20"/>
        </w:rPr>
        <w:t>……………………………………………………………………………………………………………………</w:t>
      </w:r>
      <w:r>
        <w:rPr>
          <w:rFonts w:eastAsia="Arial" w:cs="Times New Roman"/>
          <w:color w:val="000000"/>
          <w:sz w:val="20"/>
        </w:rPr>
        <w:t>..</w:t>
      </w:r>
    </w:p>
    <w:p>
      <w:pPr>
        <w:pStyle w:val="Normal"/>
        <w:widowControl/>
        <w:numPr>
          <w:ilvl w:val="0"/>
          <w:numId w:val="15"/>
        </w:numPr>
        <w:spacing w:lineRule="auto" w:line="264" w:before="0" w:after="60"/>
        <w:ind w:left="284" w:right="113" w:hanging="284"/>
        <w:jc w:val="both"/>
        <w:rPr>
          <w:rFonts w:eastAsia="Arial" w:cs="Times New Roman"/>
          <w:color w:val="000000"/>
          <w:sz w:val="20"/>
        </w:rPr>
      </w:pPr>
      <w:r>
        <w:rPr>
          <w:rFonts w:eastAsia="Arial" w:cs="Times New Roman"/>
          <w:color w:val="000000"/>
          <w:sz w:val="20"/>
        </w:rPr>
        <w:t>Numer PESEL</w:t>
        <w:tab/>
        <w:tab/>
        <w:tab/>
      </w:r>
    </w:p>
    <w:tbl>
      <w:tblPr>
        <w:tblW w:w="270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45"/>
        <w:gridCol w:w="244"/>
        <w:gridCol w:w="248"/>
        <w:gridCol w:w="246"/>
        <w:gridCol w:w="245"/>
        <w:gridCol w:w="246"/>
        <w:gridCol w:w="246"/>
        <w:gridCol w:w="246"/>
        <w:gridCol w:w="246"/>
        <w:gridCol w:w="245"/>
        <w:gridCol w:w="246"/>
      </w:tblGrid>
      <w:tr>
        <w:trPr>
          <w:trHeight w:val="359" w:hRule="atLeast"/>
        </w:trPr>
        <w:tc>
          <w:tcPr>
            <w:tcW w:w="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r>
    </w:tbl>
    <w:p>
      <w:pPr>
        <w:pStyle w:val="Normal"/>
        <w:widowControl/>
        <w:spacing w:lineRule="auto" w:line="264" w:before="0" w:after="60"/>
        <w:ind w:left="284" w:hanging="0"/>
        <w:jc w:val="both"/>
        <w:rPr>
          <w:rFonts w:eastAsia="Arial" w:cs="Times New Roman"/>
          <w:color w:val="000000"/>
          <w:sz w:val="20"/>
        </w:rPr>
      </w:pPr>
      <w:r>
        <w:rPr>
          <w:rFonts w:eastAsia="Arial" w:cs="Times New Roman"/>
          <w:color w:val="000000"/>
          <w:sz w:val="20"/>
        </w:rPr>
      </w:r>
    </w:p>
    <w:p>
      <w:pPr>
        <w:pStyle w:val="Normal"/>
        <w:widowControl/>
        <w:spacing w:lineRule="auto" w:line="264" w:before="0" w:after="60"/>
        <w:jc w:val="both"/>
        <w:rPr>
          <w:rFonts w:eastAsia="Arial" w:cs="Times New Roman"/>
          <w:color w:val="000000"/>
          <w:sz w:val="20"/>
        </w:rPr>
      </w:pPr>
      <w:r>
        <w:rPr>
          <w:rFonts w:eastAsia="Arial" w:cs="Times New Roman"/>
          <w:color w:val="000000"/>
          <w:sz w:val="20"/>
        </w:rPr>
        <w:t>05. Seria i numer dokumentu stwierdzającego tożsamość</w:t>
      </w:r>
      <w:r>
        <w:rPr>
          <w:rFonts w:eastAsia="Arial" w:cs="Times New Roman"/>
          <w:color w:val="000000"/>
          <w:sz w:val="20"/>
          <w:vertAlign w:val="superscript"/>
        </w:rPr>
        <w:t>6)</w:t>
      </w:r>
    </w:p>
    <w:p>
      <w:pPr>
        <w:pStyle w:val="Normal"/>
        <w:widowControl/>
        <w:spacing w:lineRule="auto" w:line="264" w:before="0" w:after="60"/>
        <w:ind w:left="247" w:hanging="247"/>
        <w:jc w:val="both"/>
        <w:rPr>
          <w:rFonts w:eastAsia="Arial" w:cs="Times New Roman"/>
          <w:color w:val="000000"/>
          <w:sz w:val="22"/>
          <w:szCs w:val="22"/>
        </w:rPr>
      </w:pPr>
      <w:r>
        <w:rPr>
          <w:rFonts w:eastAsia="Arial" w:cs="Times New Roman"/>
          <w:color w:val="000000"/>
          <w:sz w:val="22"/>
          <w:szCs w:val="22"/>
        </w:rPr>
        <w:t>…………………………………………………………………………………………………………</w:t>
      </w:r>
      <w:r>
        <w:rPr>
          <w:rFonts w:eastAsia="Arial" w:cs="Times New Roman"/>
          <w:color w:val="000000"/>
          <w:sz w:val="22"/>
          <w:szCs w:val="22"/>
        </w:rPr>
        <w:t>..</w:t>
      </w:r>
    </w:p>
    <w:p>
      <w:pPr>
        <w:pStyle w:val="Normal"/>
        <w:widowControl/>
        <w:spacing w:lineRule="auto" w:line="264" w:before="0" w:after="60"/>
        <w:ind w:right="113" w:hanging="0"/>
        <w:jc w:val="both"/>
        <w:rPr>
          <w:rFonts w:eastAsia="Arial" w:cs="Times New Roman"/>
          <w:b/>
          <w:b/>
          <w:bCs/>
          <w:color w:val="000000"/>
          <w:sz w:val="22"/>
          <w:szCs w:val="22"/>
        </w:rPr>
      </w:pPr>
      <w:r>
        <w:rPr>
          <w:rFonts w:eastAsia="Arial" w:cs="Times New Roman"/>
          <w:color w:val="000000"/>
          <w:sz w:val="20"/>
          <w:vertAlign w:val="superscript"/>
        </w:rPr>
        <w:t>6)</w:t>
      </w:r>
      <w:r>
        <w:rPr>
          <w:rFonts w:eastAsia="Arial" w:cs="Times New Roman"/>
          <w:color w:val="000000"/>
          <w:sz w:val="18"/>
          <w:szCs w:val="22"/>
        </w:rPr>
        <w:t xml:space="preserve"> </w:t>
      </w:r>
      <w:r>
        <w:rPr>
          <w:rFonts w:eastAsia="Arial" w:cs="Times New Roman"/>
          <w:color w:val="000000"/>
          <w:sz w:val="18"/>
          <w:szCs w:val="18"/>
        </w:rPr>
        <w:t>Należy wypełnić w przypadku, gdy osoba nie ma numeru PESEL.</w:t>
      </w:r>
    </w:p>
    <w:p>
      <w:pPr>
        <w:pStyle w:val="Normal"/>
        <w:widowControl/>
        <w:spacing w:lineRule="auto" w:line="264" w:before="0" w:after="60"/>
        <w:ind w:right="113" w:hanging="0"/>
        <w:jc w:val="both"/>
        <w:rPr>
          <w:rFonts w:eastAsia="Arial" w:cs="Times New Roman"/>
          <w:color w:val="000000"/>
          <w:sz w:val="20"/>
        </w:rPr>
      </w:pPr>
      <w:r>
        <w:rPr>
          <w:rFonts w:eastAsia="Arial" w:cs="Times New Roman"/>
          <w:color w:val="000000"/>
          <w:sz w:val="20"/>
        </w:rPr>
      </w:r>
    </w:p>
    <w:p>
      <w:pPr>
        <w:pStyle w:val="Normal"/>
        <w:widowControl/>
        <w:tabs>
          <w:tab w:val="clear" w:pos="708"/>
          <w:tab w:val="left" w:pos="284" w:leader="none"/>
        </w:tabs>
        <w:spacing w:lineRule="auto" w:line="264" w:before="0" w:after="60"/>
        <w:jc w:val="both"/>
        <w:rPr>
          <w:rFonts w:eastAsia="Arial" w:cs="Times New Roman"/>
          <w:b/>
          <w:b/>
          <w:bCs/>
          <w:color w:val="000000"/>
          <w:sz w:val="22"/>
          <w:szCs w:val="22"/>
        </w:rPr>
      </w:pPr>
      <w:r>
        <w:rPr>
          <w:rFonts w:eastAsia="Arial" w:cs="Times New Roman"/>
          <w:b/>
          <w:bCs/>
          <w:color w:val="000000"/>
          <w:sz w:val="22"/>
          <w:szCs w:val="22"/>
        </w:rPr>
        <w:t>DANE OSOBY WCHODZĄCEJ W SKŁAD GOSPODARSTWA DOMOWEGO</w:t>
      </w:r>
    </w:p>
    <w:p>
      <w:pPr>
        <w:pStyle w:val="Normal"/>
        <w:widowControl/>
        <w:numPr>
          <w:ilvl w:val="0"/>
          <w:numId w:val="9"/>
        </w:numPr>
        <w:tabs>
          <w:tab w:val="clear" w:pos="708"/>
          <w:tab w:val="left" w:pos="284" w:leader="none"/>
        </w:tabs>
        <w:spacing w:lineRule="auto" w:line="264" w:before="0" w:after="60"/>
        <w:ind w:left="720" w:right="113" w:hanging="720"/>
        <w:jc w:val="both"/>
        <w:rPr>
          <w:rFonts w:eastAsia="Arial" w:cs="Times New Roman"/>
          <w:color w:val="000000"/>
          <w:sz w:val="20"/>
        </w:rPr>
      </w:pPr>
      <w:r>
        <w:rPr>
          <w:rFonts w:eastAsia="Arial" w:cs="Times New Roman"/>
          <w:color w:val="000000"/>
          <w:sz w:val="20"/>
        </w:rPr>
        <w:t xml:space="preserve"> </w:t>
      </w:r>
      <w:r>
        <w:rPr>
          <w:rFonts w:eastAsia="Arial" w:cs="Times New Roman"/>
          <w:color w:val="000000"/>
          <w:sz w:val="20"/>
        </w:rPr>
        <w:t>Imię (imiona)</w:t>
      </w:r>
    </w:p>
    <w:p>
      <w:pPr>
        <w:pStyle w:val="Normal"/>
        <w:widowControl/>
        <w:spacing w:lineRule="auto" w:line="264" w:before="0" w:after="60"/>
        <w:jc w:val="both"/>
        <w:rPr>
          <w:rFonts w:eastAsia="Arial" w:cs="Times New Roman"/>
          <w:color w:val="000000"/>
          <w:sz w:val="20"/>
        </w:rPr>
      </w:pPr>
      <w:r>
        <w:rPr>
          <w:rFonts w:eastAsia="Arial" w:cs="Times New Roman"/>
          <w:color w:val="000000"/>
          <w:sz w:val="20"/>
        </w:rPr>
        <w:t>……………………………………………………………………………………</w:t>
      </w:r>
      <w:r>
        <w:rPr>
          <w:rFonts w:eastAsia="Arial" w:cs="Times New Roman"/>
          <w:color w:val="000000"/>
          <w:sz w:val="20"/>
        </w:rPr>
        <w:t>..………..……………………..</w:t>
      </w:r>
    </w:p>
    <w:p>
      <w:pPr>
        <w:pStyle w:val="Normal"/>
        <w:widowControl/>
        <w:numPr>
          <w:ilvl w:val="0"/>
          <w:numId w:val="9"/>
        </w:numPr>
        <w:spacing w:lineRule="auto" w:line="264" w:before="0" w:after="60"/>
        <w:ind w:left="426" w:right="113" w:hanging="426"/>
        <w:jc w:val="both"/>
        <w:rPr>
          <w:rFonts w:eastAsia="Arial" w:cs="Times New Roman"/>
          <w:color w:val="000000"/>
          <w:sz w:val="20"/>
        </w:rPr>
      </w:pPr>
      <w:r>
        <w:rPr>
          <w:rFonts w:eastAsia="Arial" w:cs="Times New Roman"/>
          <w:color w:val="000000"/>
          <w:sz w:val="20"/>
        </w:rPr>
        <w:t>Nazwisko</w:t>
      </w:r>
    </w:p>
    <w:p>
      <w:pPr>
        <w:pStyle w:val="Normal"/>
        <w:widowControl/>
        <w:spacing w:lineRule="auto" w:line="264" w:before="0" w:after="60"/>
        <w:ind w:left="257" w:hanging="257"/>
        <w:jc w:val="both"/>
        <w:rPr>
          <w:rFonts w:eastAsia="Arial" w:cs="Times New Roman"/>
          <w:color w:val="000000"/>
          <w:sz w:val="20"/>
        </w:rPr>
      </w:pPr>
      <w:r>
        <w:rPr>
          <w:rFonts w:eastAsia="Arial" w:cs="Times New Roman"/>
          <w:color w:val="000000"/>
          <w:sz w:val="20"/>
        </w:rPr>
        <w:t>……………………………………………………………………………………</w:t>
      </w:r>
      <w:r>
        <w:rPr>
          <w:rFonts w:eastAsia="Arial" w:cs="Times New Roman"/>
          <w:color w:val="000000"/>
          <w:sz w:val="20"/>
        </w:rPr>
        <w:t>..……..………………………..</w:t>
      </w:r>
    </w:p>
    <w:p>
      <w:pPr>
        <w:pStyle w:val="Normal"/>
        <w:widowControl/>
        <w:numPr>
          <w:ilvl w:val="0"/>
          <w:numId w:val="9"/>
        </w:numPr>
        <w:spacing w:lineRule="auto" w:line="264" w:before="0" w:after="60"/>
        <w:ind w:left="426" w:right="113" w:hanging="426"/>
        <w:jc w:val="both"/>
        <w:rPr>
          <w:rFonts w:eastAsia="Arial" w:cs="Times New Roman"/>
          <w:color w:val="000000"/>
          <w:sz w:val="20"/>
        </w:rPr>
      </w:pPr>
      <w:r>
        <w:rPr>
          <w:rFonts w:eastAsia="Arial" w:cs="Times New Roman"/>
          <w:color w:val="000000"/>
          <w:sz w:val="20"/>
        </w:rPr>
        <w:t>Obywatelstwo</w:t>
      </w:r>
    </w:p>
    <w:p>
      <w:pPr>
        <w:pStyle w:val="Normal"/>
        <w:widowControl/>
        <w:spacing w:lineRule="auto" w:line="264" w:before="0" w:after="60"/>
        <w:ind w:left="257" w:hanging="257"/>
        <w:jc w:val="both"/>
        <w:rPr>
          <w:rFonts w:eastAsia="Arial" w:cs="Times New Roman"/>
          <w:color w:val="000000"/>
          <w:sz w:val="20"/>
        </w:rPr>
      </w:pPr>
      <w:r>
        <w:rPr>
          <w:rFonts w:eastAsia="Arial" w:cs="Times New Roman"/>
          <w:color w:val="000000"/>
          <w:sz w:val="20"/>
        </w:rPr>
        <w:t>……………………………………………………………………………………</w:t>
      </w:r>
      <w:r>
        <w:rPr>
          <w:rFonts w:eastAsia="Arial" w:cs="Times New Roman"/>
          <w:color w:val="000000"/>
          <w:sz w:val="20"/>
        </w:rPr>
        <w:t>..……..………………………..</w:t>
      </w:r>
    </w:p>
    <w:p>
      <w:pPr>
        <w:pStyle w:val="Normal"/>
        <w:widowControl/>
        <w:numPr>
          <w:ilvl w:val="0"/>
          <w:numId w:val="9"/>
        </w:numPr>
        <w:spacing w:lineRule="auto" w:line="264" w:before="0" w:after="60"/>
        <w:ind w:left="284" w:right="113" w:hanging="284"/>
        <w:jc w:val="both"/>
        <w:rPr>
          <w:rFonts w:eastAsia="Arial" w:cs="Times New Roman"/>
          <w:color w:val="000000"/>
          <w:sz w:val="20"/>
        </w:rPr>
      </w:pPr>
      <w:r>
        <w:rPr>
          <w:rFonts w:eastAsia="Arial" w:cs="Times New Roman"/>
          <w:color w:val="000000"/>
          <w:sz w:val="20"/>
        </w:rPr>
        <w:t>Numer PESEL</w:t>
        <w:tab/>
        <w:tab/>
        <w:tab/>
      </w:r>
    </w:p>
    <w:tbl>
      <w:tblPr>
        <w:tblW w:w="270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45"/>
        <w:gridCol w:w="244"/>
        <w:gridCol w:w="248"/>
        <w:gridCol w:w="246"/>
        <w:gridCol w:w="245"/>
        <w:gridCol w:w="246"/>
        <w:gridCol w:w="246"/>
        <w:gridCol w:w="246"/>
        <w:gridCol w:w="246"/>
        <w:gridCol w:w="245"/>
        <w:gridCol w:w="246"/>
      </w:tblGrid>
      <w:tr>
        <w:trPr>
          <w:trHeight w:val="359" w:hRule="atLeast"/>
        </w:trPr>
        <w:tc>
          <w:tcPr>
            <w:tcW w:w="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r>
    </w:tbl>
    <w:p>
      <w:pPr>
        <w:pStyle w:val="Normal"/>
        <w:widowControl/>
        <w:spacing w:lineRule="auto" w:line="264" w:before="0" w:after="60"/>
        <w:jc w:val="both"/>
        <w:rPr>
          <w:rFonts w:eastAsia="Arial" w:cs="Times New Roman"/>
          <w:color w:val="000000"/>
          <w:sz w:val="20"/>
        </w:rPr>
      </w:pPr>
      <w:r>
        <w:rPr>
          <w:rFonts w:eastAsia="Arial" w:cs="Times New Roman"/>
          <w:color w:val="000000"/>
          <w:sz w:val="20"/>
        </w:rPr>
      </w:r>
    </w:p>
    <w:p>
      <w:pPr>
        <w:pStyle w:val="Normal"/>
        <w:widowControl/>
        <w:spacing w:lineRule="auto" w:line="264" w:before="0" w:after="60"/>
        <w:jc w:val="both"/>
        <w:rPr>
          <w:rFonts w:eastAsia="Arial" w:cs="Times New Roman"/>
          <w:color w:val="000000"/>
          <w:sz w:val="20"/>
        </w:rPr>
      </w:pPr>
      <w:r>
        <w:rPr>
          <w:rFonts w:eastAsia="Arial" w:cs="Times New Roman"/>
          <w:color w:val="000000"/>
          <w:sz w:val="20"/>
        </w:rPr>
        <w:t>05. Seria i numer dokumentu stwierdzającego tożsamość</w:t>
      </w:r>
      <w:r>
        <w:rPr>
          <w:rFonts w:eastAsia="Arial" w:cs="Times New Roman"/>
          <w:color w:val="000000"/>
          <w:sz w:val="20"/>
          <w:vertAlign w:val="superscript"/>
        </w:rPr>
        <w:t>6)</w:t>
      </w:r>
    </w:p>
    <w:p>
      <w:pPr>
        <w:pStyle w:val="Normal"/>
        <w:widowControl/>
        <w:spacing w:lineRule="auto" w:line="264" w:before="0" w:after="60"/>
        <w:ind w:left="257" w:hanging="257"/>
        <w:jc w:val="both"/>
        <w:rPr>
          <w:rFonts w:eastAsia="Arial" w:cs="Times New Roman"/>
          <w:color w:val="000000"/>
          <w:sz w:val="22"/>
          <w:szCs w:val="22"/>
        </w:rPr>
      </w:pPr>
      <w:r>
        <w:rPr>
          <w:rFonts w:eastAsia="Arial" w:cs="Times New Roman"/>
          <w:color w:val="000000"/>
          <w:sz w:val="22"/>
          <w:szCs w:val="22"/>
        </w:rPr>
        <w:t>…………………………………………………………………………………………………………</w:t>
      </w:r>
      <w:r>
        <w:rPr>
          <w:rFonts w:eastAsia="Arial" w:cs="Times New Roman"/>
          <w:color w:val="000000"/>
          <w:sz w:val="22"/>
          <w:szCs w:val="22"/>
        </w:rPr>
        <w:t>..</w:t>
      </w:r>
    </w:p>
    <w:p>
      <w:pPr>
        <w:pStyle w:val="Normal"/>
        <w:widowControl/>
        <w:spacing w:lineRule="auto" w:line="264" w:before="0" w:after="60"/>
        <w:ind w:right="113" w:hanging="0"/>
        <w:jc w:val="both"/>
        <w:rPr>
          <w:rFonts w:eastAsia="Arial" w:cs="Times New Roman"/>
          <w:b/>
          <w:b/>
          <w:bCs/>
          <w:color w:val="000000"/>
          <w:sz w:val="22"/>
          <w:szCs w:val="22"/>
        </w:rPr>
      </w:pPr>
      <w:r>
        <w:rPr>
          <w:rFonts w:eastAsia="Arial" w:cs="Times New Roman"/>
          <w:color w:val="000000"/>
          <w:sz w:val="20"/>
          <w:vertAlign w:val="superscript"/>
        </w:rPr>
        <w:t>6)</w:t>
      </w:r>
      <w:r>
        <w:rPr>
          <w:rFonts w:eastAsia="Arial" w:cs="Times New Roman"/>
          <w:color w:val="000000"/>
          <w:sz w:val="18"/>
          <w:szCs w:val="22"/>
        </w:rPr>
        <w:t xml:space="preserve"> </w:t>
      </w:r>
      <w:r>
        <w:rPr>
          <w:rFonts w:eastAsia="Arial" w:cs="Times New Roman"/>
          <w:color w:val="000000"/>
          <w:sz w:val="18"/>
          <w:szCs w:val="18"/>
        </w:rPr>
        <w:t>Należy wypełnić w przypadku, gdy osoba nie ma numeru PESEL.</w:t>
      </w:r>
    </w:p>
    <w:p>
      <w:pPr>
        <w:pStyle w:val="Normal"/>
        <w:spacing w:lineRule="auto" w:line="264" w:before="0" w:after="60"/>
        <w:rPr>
          <w:rStyle w:val="IGindeksgrny"/>
        </w:rPr>
      </w:pPr>
      <w:r>
        <w:rPr/>
      </w:r>
    </w:p>
    <w:p>
      <w:pPr>
        <w:pStyle w:val="Normal"/>
        <w:spacing w:lineRule="auto" w:line="264" w:before="0" w:after="60"/>
        <w:rPr>
          <w:rStyle w:val="IGindeksgrny"/>
        </w:rPr>
      </w:pPr>
      <w:r>
        <w:rPr/>
      </w:r>
    </w:p>
    <w:p>
      <w:pPr>
        <w:pStyle w:val="Normal"/>
        <w:spacing w:lineRule="auto" w:line="264" w:before="0" w:after="60"/>
        <w:rPr>
          <w:rStyle w:val="IGindeksgrny"/>
        </w:rPr>
      </w:pPr>
      <w:r>
        <w:rPr/>
      </w:r>
    </w:p>
    <w:p>
      <w:pPr>
        <w:pStyle w:val="Normal"/>
        <w:widowControl/>
        <w:numPr>
          <w:ilvl w:val="0"/>
          <w:numId w:val="3"/>
        </w:numPr>
        <w:tabs>
          <w:tab w:val="clear" w:pos="708"/>
          <w:tab w:val="left" w:pos="142" w:leader="none"/>
        </w:tabs>
        <w:spacing w:lineRule="auto" w:line="264" w:before="0" w:after="60"/>
        <w:ind w:left="284" w:right="113" w:hanging="284"/>
        <w:jc w:val="both"/>
        <w:rPr>
          <w:rFonts w:eastAsia="Arial" w:cs="Times New Roman"/>
          <w:b/>
          <w:b/>
          <w:bCs/>
          <w:color w:val="000000"/>
          <w:sz w:val="22"/>
          <w:szCs w:val="22"/>
        </w:rPr>
      </w:pPr>
      <w:r>
        <w:rPr>
          <w:rFonts w:eastAsia="Arial" w:cs="Times New Roman"/>
          <w:b/>
          <w:bCs/>
          <w:color w:val="000000"/>
          <w:sz w:val="22"/>
          <w:szCs w:val="22"/>
        </w:rPr>
        <w:t>Informacja dotycząca źródeł ogrzewania na energię elektryczną</w:t>
      </w:r>
      <w:r>
        <w:rPr>
          <w:rFonts w:eastAsia="Arial" w:cs="Times New Roman"/>
          <w:bCs/>
          <w:color w:val="000000"/>
          <w:sz w:val="22"/>
          <w:szCs w:val="22"/>
          <w:vertAlign w:val="superscript"/>
        </w:rPr>
        <w:t>7)</w:t>
      </w:r>
      <w:r>
        <w:rPr>
          <w:rFonts w:eastAsia="Arial" w:cs="Times New Roman"/>
          <w:bCs/>
          <w:color w:val="000000"/>
          <w:sz w:val="22"/>
          <w:szCs w:val="22"/>
        </w:rPr>
        <w:t xml:space="preserve"> </w:t>
      </w:r>
    </w:p>
    <w:p>
      <w:pPr>
        <w:pStyle w:val="Normal"/>
        <w:widowControl/>
        <w:tabs>
          <w:tab w:val="clear" w:pos="708"/>
          <w:tab w:val="left" w:pos="142" w:leader="none"/>
        </w:tabs>
        <w:spacing w:lineRule="auto" w:line="264" w:before="0" w:after="60"/>
        <w:ind w:right="113" w:hanging="0"/>
        <w:jc w:val="both"/>
        <w:rPr>
          <w:rFonts w:eastAsia="Arial" w:cs="Times New Roman"/>
          <w:bCs/>
          <w:color w:val="000000"/>
          <w:sz w:val="20"/>
        </w:rPr>
      </w:pPr>
      <w:r>
        <w:rPr>
          <w:rFonts w:eastAsia="Arial" w:cs="Times New Roman"/>
          <w:b/>
          <w:color w:val="000000"/>
          <w:sz w:val="20"/>
        </w:rPr>
        <w:t xml:space="preserve">Uwaga: </w:t>
      </w:r>
      <w:r>
        <w:rPr>
          <w:rFonts w:eastAsia="Arial" w:cs="Times New Roman"/>
          <w:b/>
          <w:color w:val="000000"/>
          <w:sz w:val="20"/>
          <w:u w:val="single"/>
        </w:rPr>
        <w:t>punkt nieobowiązkowy</w:t>
      </w:r>
      <w:r>
        <w:rPr>
          <w:rFonts w:eastAsia="Arial" w:cs="Times New Roman"/>
          <w:bCs/>
          <w:color w:val="000000"/>
          <w:sz w:val="20"/>
        </w:rPr>
        <w:t xml:space="preserve"> – mogą go wypełnić wnioskodawcy, u których w gospodarstwie domowym wykorzystuje się urządzenie grzewcze zasilane </w:t>
      </w:r>
      <w:r>
        <w:rPr>
          <w:rFonts w:eastAsia="Arial" w:cs="Times New Roman"/>
          <w:b/>
          <w:color w:val="000000"/>
          <w:sz w:val="20"/>
        </w:rPr>
        <w:t>tylko energią elektryczną</w:t>
      </w:r>
      <w:r>
        <w:rPr>
          <w:rFonts w:eastAsia="Arial" w:cs="Times New Roman"/>
          <w:bCs/>
          <w:color w:val="000000"/>
          <w:sz w:val="20"/>
        </w:rPr>
        <w:t>, zgłoszone do centralnej ewidencji emisyjności budynków.</w:t>
      </w:r>
    </w:p>
    <w:p>
      <w:pPr>
        <w:pStyle w:val="Normal"/>
        <w:widowControl/>
        <w:tabs>
          <w:tab w:val="clear" w:pos="708"/>
          <w:tab w:val="left" w:pos="142" w:leader="none"/>
        </w:tabs>
        <w:spacing w:lineRule="auto" w:line="264" w:before="0" w:after="60"/>
        <w:jc w:val="both"/>
        <w:rPr>
          <w:rFonts w:eastAsia="Arial" w:cs="Times New Roman"/>
          <w:color w:val="000000"/>
          <w:sz w:val="16"/>
          <w:szCs w:val="16"/>
        </w:rPr>
      </w:pPr>
      <w:r>
        <w:rPr>
          <w:rFonts w:eastAsia="Arial" w:cs="Times New Roman"/>
          <w:color w:val="000000"/>
          <w:sz w:val="16"/>
          <w:szCs w:val="16"/>
        </w:rPr>
      </w:r>
    </w:p>
    <w:p>
      <w:pPr>
        <w:pStyle w:val="Normal"/>
        <w:widowControl/>
        <w:tabs>
          <w:tab w:val="clear" w:pos="708"/>
          <w:tab w:val="left" w:pos="142" w:leader="none"/>
        </w:tabs>
        <w:spacing w:lineRule="auto" w:line="264" w:before="0" w:after="60"/>
        <w:jc w:val="both"/>
        <w:rPr>
          <w:rFonts w:eastAsia="Arial" w:cs="Times New Roman"/>
          <w:color w:val="000000"/>
          <w:sz w:val="22"/>
          <w:szCs w:val="22"/>
        </w:rPr>
      </w:pPr>
      <w:r>
        <w:rPr>
          <w:rFonts w:eastAsia="Arial" w:cs="Times New Roman"/>
          <w:b/>
          <w:color w:val="000000"/>
          <w:sz w:val="22"/>
          <w:szCs w:val="22"/>
        </w:rPr>
        <w:t>Głównym źródłem ogrzewania</w:t>
      </w:r>
      <w:r>
        <w:rPr>
          <w:rFonts w:eastAsia="Arial" w:cs="Times New Roman"/>
          <w:color w:val="000000"/>
          <w:sz w:val="22"/>
          <w:szCs w:val="22"/>
        </w:rPr>
        <w:t xml:space="preserve"> gospodarstwa domowego wnioskodawcy jest jedno z poniższych źródeł zasilanych energią elektryczną, </w:t>
      </w:r>
      <w:r>
        <w:rPr>
          <w:rFonts w:eastAsia="Arial" w:cs="Times New Roman"/>
          <w:bCs/>
          <w:color w:val="000000"/>
          <w:sz w:val="22"/>
          <w:szCs w:val="22"/>
        </w:rPr>
        <w:t>zgłoszonych do centralnej ewidencji emisyjności budynków,</w:t>
      </w:r>
      <w:r>
        <w:rPr>
          <w:rFonts w:eastAsia="Arial" w:cs="Times New Roman"/>
          <w:b/>
          <w:bCs/>
          <w:color w:val="000000"/>
          <w:sz w:val="22"/>
          <w:szCs w:val="22"/>
        </w:rPr>
        <w:t xml:space="preserve"> </w:t>
      </w:r>
      <w:r>
        <w:rPr>
          <w:rFonts w:eastAsia="Arial" w:cs="Times New Roman"/>
          <w:color w:val="000000"/>
          <w:sz w:val="22"/>
          <w:szCs w:val="22"/>
        </w:rPr>
        <w:t xml:space="preserve">o której mowa w art. 27a ust. 1 ustawy z dnia 21 listopada 2008 r. o wspieraniu termomodernizacji i remontów oraz o centralnej ewidencji emisyjności budynków (Dz. U. z 2023 r. poz. 2496), </w:t>
      </w:r>
      <w:r>
        <w:rPr>
          <w:rFonts w:eastAsia="Arial" w:cs="Times New Roman"/>
          <w:b/>
          <w:bCs/>
          <w:color w:val="000000"/>
          <w:sz w:val="22"/>
          <w:szCs w:val="22"/>
        </w:rPr>
        <w:t xml:space="preserve">do dnia 1 kwietnia 2024 r., </w:t>
      </w:r>
      <w:r>
        <w:rPr>
          <w:rFonts w:eastAsia="Arial" w:cs="Times New Roman"/>
          <w:color w:val="000000"/>
          <w:sz w:val="22"/>
          <w:szCs w:val="22"/>
        </w:rPr>
        <w:t xml:space="preserve">albo po tym dniu – w przypadku głównych źródeł ogrzewania zgłoszonych lub wpisanych </w:t>
      </w:r>
      <w:r>
        <w:rPr>
          <w:rFonts w:eastAsia="Arial" w:cs="Times New Roman"/>
          <w:b/>
          <w:bCs/>
          <w:color w:val="000000"/>
          <w:sz w:val="22"/>
          <w:szCs w:val="22"/>
        </w:rPr>
        <w:t xml:space="preserve">po raz pierwszy </w:t>
      </w:r>
      <w:r>
        <w:rPr>
          <w:rFonts w:eastAsia="Arial" w:cs="Times New Roman"/>
          <w:color w:val="000000"/>
          <w:sz w:val="22"/>
          <w:szCs w:val="22"/>
        </w:rPr>
        <w:t xml:space="preserve">do centralnej ewidencji emisyjności budynków, o których mowa w art. 27g ust. 1 tej ustawy, </w:t>
      </w:r>
      <w:r>
        <w:rPr>
          <w:rFonts w:eastAsia="Arial" w:cs="Times New Roman"/>
          <w:color w:val="000000"/>
          <w:sz w:val="16"/>
          <w:szCs w:val="16"/>
        </w:rPr>
        <w:t>8</w:t>
      </w:r>
      <w:r>
        <w:rPr>
          <w:rFonts w:eastAsia="Arial" w:cs="Times New Roman"/>
          <w:color w:val="000000"/>
          <w:sz w:val="22"/>
          <w:szCs w:val="22"/>
        </w:rPr>
        <w:t xml:space="preserve">): </w:t>
      </w:r>
    </w:p>
    <w:p>
      <w:pPr>
        <w:pStyle w:val="Normal"/>
        <w:widowControl/>
        <w:tabs>
          <w:tab w:val="clear" w:pos="708"/>
          <w:tab w:val="left" w:pos="142" w:leader="none"/>
        </w:tabs>
        <w:spacing w:lineRule="auto" w:line="264" w:before="0" w:after="60"/>
        <w:jc w:val="both"/>
        <w:rPr>
          <w:rFonts w:eastAsia="Arial" w:cs="Times New Roman"/>
          <w:color w:val="000000"/>
          <w:sz w:val="22"/>
          <w:szCs w:val="22"/>
        </w:rPr>
      </w:pPr>
      <w:r>
        <w:rPr>
          <w:rFonts w:eastAsia="Arial" w:cs="Times New Roman"/>
          <w:color w:val="000000"/>
          <w:sz w:val="22"/>
          <w:szCs w:val="22"/>
        </w:rPr>
      </w:r>
    </w:p>
    <w:tbl>
      <w:tblPr>
        <w:tblpPr w:vertAnchor="text" w:horzAnchor="margin" w:leftFromText="141" w:rightFromText="141" w:tblpX="0" w:tblpY="-17"/>
        <w:tblW w:w="246"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246"/>
      </w:tblGrid>
      <w:tr>
        <w:trPr>
          <w:trHeight w:val="287" w:hRule="atLeast"/>
        </w:trPr>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left" w:pos="142" w:leader="none"/>
              </w:tabs>
              <w:spacing w:lineRule="auto" w:line="264" w:before="0" w:after="60"/>
              <w:rPr>
                <w:rFonts w:eastAsia="Arial" w:cs="Times New Roman"/>
                <w:b/>
                <w:b/>
                <w:bCs/>
                <w:color w:val="000000"/>
                <w:sz w:val="22"/>
                <w:szCs w:val="22"/>
              </w:rPr>
            </w:pPr>
            <w:r>
              <w:rPr>
                <w:rFonts w:eastAsia="Arial" w:cs="Times New Roman"/>
                <w:b/>
                <w:bCs/>
                <w:color w:val="000000"/>
                <w:sz w:val="22"/>
                <w:szCs w:val="22"/>
              </w:rPr>
            </w:r>
          </w:p>
        </w:tc>
      </w:tr>
    </w:tbl>
    <w:p>
      <w:pPr>
        <w:pStyle w:val="Normal"/>
        <w:widowControl/>
        <w:tabs>
          <w:tab w:val="clear" w:pos="708"/>
          <w:tab w:val="left" w:pos="142" w:leader="none"/>
        </w:tabs>
        <w:spacing w:lineRule="auto" w:line="264" w:before="0" w:after="60"/>
        <w:jc w:val="both"/>
        <w:rPr>
          <w:rFonts w:eastAsia="Arial" w:cs="Times New Roman"/>
          <w:color w:val="000000"/>
          <w:sz w:val="22"/>
          <w:szCs w:val="22"/>
        </w:rPr>
      </w:pPr>
      <w:r/>
      <w:r>
        <w:rPr>
          <w:rFonts w:eastAsia="Arial" w:cs="Times New Roman"/>
          <w:color w:val="000000"/>
          <w:sz w:val="22"/>
          <w:szCs w:val="22"/>
        </w:rPr>
        <w:t xml:space="preserve">pompa ciepła, </w:t>
      </w:r>
    </w:p>
    <w:p>
      <w:pPr>
        <w:pStyle w:val="Normal"/>
        <w:widowControl/>
        <w:tabs>
          <w:tab w:val="clear" w:pos="708"/>
          <w:tab w:val="left" w:pos="142" w:leader="none"/>
        </w:tabs>
        <w:spacing w:lineRule="auto" w:line="264" w:before="0" w:after="60"/>
        <w:jc w:val="both"/>
        <w:rPr>
          <w:rFonts w:eastAsia="Arial" w:cs="Times New Roman"/>
          <w:color w:val="000000"/>
          <w:sz w:val="22"/>
          <w:szCs w:val="22"/>
          <w:vertAlign w:val="superscript"/>
        </w:rPr>
      </w:pPr>
      <w:r>
        <w:rPr>
          <w:rFonts w:eastAsia="Arial" w:cs="Times New Roman"/>
          <w:color w:val="000000"/>
          <w:sz w:val="22"/>
          <w:szCs w:val="22"/>
          <w:vertAlign w:val="superscript"/>
        </w:rPr>
      </w:r>
    </w:p>
    <w:tbl>
      <w:tblPr>
        <w:tblpPr w:vertAnchor="text" w:horzAnchor="margin" w:leftFromText="141" w:rightFromText="141" w:tblpX="0" w:tblpY="-17"/>
        <w:tblW w:w="246"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246"/>
      </w:tblGrid>
      <w:tr>
        <w:trPr>
          <w:trHeight w:val="287" w:hRule="atLeast"/>
        </w:trPr>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left" w:pos="142" w:leader="none"/>
              </w:tabs>
              <w:spacing w:lineRule="auto" w:line="264" w:before="0" w:after="60"/>
              <w:rPr>
                <w:rFonts w:eastAsia="Arial" w:cs="Times New Roman"/>
                <w:b/>
                <w:b/>
                <w:bCs/>
                <w:color w:val="000000"/>
                <w:sz w:val="22"/>
                <w:szCs w:val="22"/>
              </w:rPr>
            </w:pPr>
            <w:r>
              <w:rPr>
                <w:rFonts w:eastAsia="Arial" w:cs="Times New Roman"/>
                <w:b/>
                <w:bCs/>
                <w:color w:val="000000"/>
                <w:sz w:val="22"/>
                <w:szCs w:val="22"/>
              </w:rPr>
            </w:r>
          </w:p>
        </w:tc>
      </w:tr>
    </w:tbl>
    <w:p>
      <w:pPr>
        <w:pStyle w:val="Normal"/>
        <w:widowControl/>
        <w:tabs>
          <w:tab w:val="clear" w:pos="708"/>
          <w:tab w:val="left" w:pos="142" w:leader="none"/>
        </w:tabs>
        <w:spacing w:lineRule="auto" w:line="264" w:before="0" w:after="60"/>
        <w:jc w:val="both"/>
        <w:rPr>
          <w:rFonts w:eastAsia="Arial" w:cs="Times New Roman"/>
          <w:color w:val="000000"/>
          <w:sz w:val="22"/>
          <w:szCs w:val="22"/>
        </w:rPr>
      </w:pPr>
      <w:r/>
      <w:r>
        <w:rPr>
          <w:rFonts w:eastAsia="Arial" w:cs="Times New Roman"/>
          <w:color w:val="000000"/>
          <w:sz w:val="22"/>
          <w:szCs w:val="22"/>
        </w:rPr>
        <w:t>ogrzewanie elektryczne/bojler elektryczny.</w:t>
      </w:r>
    </w:p>
    <w:p>
      <w:pPr>
        <w:pStyle w:val="Normal"/>
        <w:widowControl/>
        <w:tabs>
          <w:tab w:val="clear" w:pos="708"/>
          <w:tab w:val="left" w:pos="142" w:leader="none"/>
        </w:tabs>
        <w:spacing w:lineRule="auto" w:line="264" w:before="0" w:after="60"/>
        <w:jc w:val="both"/>
        <w:rPr>
          <w:rFonts w:eastAsia="Arial" w:cs="Times New Roman"/>
          <w:color w:val="000000"/>
          <w:sz w:val="22"/>
          <w:szCs w:val="22"/>
        </w:rPr>
      </w:pPr>
      <w:r>
        <w:rPr>
          <w:rFonts w:eastAsia="Arial" w:cs="Times New Roman"/>
          <w:color w:val="000000"/>
          <w:sz w:val="22"/>
          <w:szCs w:val="22"/>
        </w:rPr>
      </w:r>
    </w:p>
    <w:p>
      <w:pPr>
        <w:pStyle w:val="Normal"/>
        <w:widowControl/>
        <w:tabs>
          <w:tab w:val="clear" w:pos="708"/>
          <w:tab w:val="left" w:pos="142" w:leader="none"/>
        </w:tabs>
        <w:spacing w:lineRule="auto" w:line="264" w:before="0" w:after="60"/>
        <w:ind w:left="142" w:hanging="142"/>
        <w:jc w:val="both"/>
        <w:rPr>
          <w:rFonts w:eastAsia="Arial" w:cs="Times New Roman"/>
          <w:color w:val="000000"/>
          <w:sz w:val="20"/>
          <w:vertAlign w:val="superscript"/>
        </w:rPr>
      </w:pPr>
      <w:r>
        <w:rPr>
          <w:rFonts w:eastAsia="Arial" w:cs="Times New Roman"/>
          <w:color w:val="000000"/>
          <w:sz w:val="20"/>
          <w:vertAlign w:val="superscript"/>
        </w:rPr>
        <w:t>7)</w:t>
      </w:r>
      <w:r>
        <w:rPr>
          <w:rFonts w:eastAsia="Arial" w:cs="Times New Roman"/>
          <w:color w:val="000000"/>
          <w:sz w:val="18"/>
          <w:szCs w:val="22"/>
        </w:rPr>
        <w:tab/>
      </w:r>
      <w:r>
        <w:rPr>
          <w:rFonts w:eastAsia="Arial" w:cs="Times New Roman"/>
          <w:color w:val="000000"/>
          <w:sz w:val="18"/>
          <w:szCs w:val="18"/>
        </w:rPr>
        <w:t>Dotyczy wyłącznie tych wnioskodawców, u których w gospodarstwie domowym wykorzystuje się urządzenie grzewcze określone niżej jako główne źródło ogrzewania, pod warunkiem że to źródło ogrzewania zostało zgłoszone do centralnej ewidencji emisyjności budynków.</w:t>
      </w:r>
    </w:p>
    <w:p>
      <w:pPr>
        <w:pStyle w:val="Normal"/>
        <w:widowControl/>
        <w:tabs>
          <w:tab w:val="clear" w:pos="708"/>
          <w:tab w:val="left" w:pos="142" w:leader="none"/>
        </w:tabs>
        <w:spacing w:lineRule="auto" w:line="264" w:before="0" w:after="60"/>
        <w:ind w:left="142" w:hanging="142"/>
        <w:jc w:val="both"/>
        <w:rPr>
          <w:rFonts w:eastAsia="Arial" w:cs="Times New Roman"/>
          <w:color w:val="000000"/>
          <w:sz w:val="18"/>
          <w:szCs w:val="18"/>
        </w:rPr>
      </w:pPr>
      <w:r>
        <w:rPr>
          <w:rFonts w:eastAsia="Arial" w:cs="Times New Roman"/>
          <w:color w:val="000000"/>
          <w:sz w:val="20"/>
          <w:vertAlign w:val="superscript"/>
        </w:rPr>
        <w:t>8)</w:t>
      </w:r>
      <w:r>
        <w:rPr>
          <w:rFonts w:eastAsia="Arial" w:cs="Times New Roman"/>
          <w:color w:val="000000"/>
          <w:sz w:val="18"/>
          <w:szCs w:val="22"/>
        </w:rPr>
        <w:tab/>
      </w:r>
      <w:r>
        <w:rPr>
          <w:rFonts w:eastAsia="Arial" w:cs="Times New Roman"/>
          <w:color w:val="000000"/>
          <w:sz w:val="18"/>
          <w:szCs w:val="18"/>
        </w:rPr>
        <w:t>Zgodnie z przepisami ustawy</w:t>
      </w:r>
      <w:r>
        <w:rPr>
          <w:rFonts w:eastAsia="Arial" w:cs="Times New Roman"/>
          <w:b/>
          <w:bCs/>
          <w:color w:val="000000"/>
          <w:sz w:val="20"/>
        </w:rPr>
        <w:t xml:space="preserve"> </w:t>
      </w:r>
      <w:r>
        <w:rPr>
          <w:rFonts w:eastAsia="Arial" w:cs="Times New Roman"/>
          <w:bCs/>
          <w:color w:val="000000"/>
          <w:sz w:val="18"/>
          <w:szCs w:val="18"/>
        </w:rPr>
        <w:t>z dnia 21 listopada 2008 r. o wspieraniu termomodernizacji i remontów oraz o centralnej ewidencji emisyjności budynków</w:t>
      </w:r>
      <w:r>
        <w:rPr>
          <w:rFonts w:eastAsia="Arial" w:cs="Times New Roman"/>
          <w:color w:val="000000"/>
          <w:sz w:val="18"/>
          <w:szCs w:val="18"/>
        </w:rPr>
        <w:t xml:space="preserve"> każdy właściciel lub zarządca budynku ma obowiązek złożenia do centralnej ewidencji emisyjności budynków deklaracji o używanym źródle ciepła w budynku.</w:t>
      </w:r>
    </w:p>
    <w:p>
      <w:pPr>
        <w:pStyle w:val="Normal"/>
        <w:widowControl/>
        <w:tabs>
          <w:tab w:val="clear" w:pos="708"/>
          <w:tab w:val="left" w:pos="142" w:leader="none"/>
        </w:tabs>
        <w:spacing w:lineRule="auto" w:line="264" w:before="0" w:after="60"/>
        <w:jc w:val="both"/>
        <w:rPr>
          <w:rFonts w:eastAsia="Arial" w:cs="Times New Roman"/>
          <w:b/>
          <w:b/>
          <w:bCs/>
          <w:color w:val="000000"/>
          <w:sz w:val="16"/>
          <w:szCs w:val="16"/>
        </w:rPr>
      </w:pPr>
      <w:r>
        <w:rPr>
          <w:rFonts w:eastAsia="Arial" w:cs="Times New Roman"/>
          <w:b/>
          <w:bCs/>
          <w:color w:val="000000"/>
          <w:sz w:val="16"/>
          <w:szCs w:val="16"/>
        </w:rPr>
      </w:r>
    </w:p>
    <w:p>
      <w:pPr>
        <w:pStyle w:val="Normal"/>
        <w:widowControl/>
        <w:tabs>
          <w:tab w:val="clear" w:pos="708"/>
          <w:tab w:val="left" w:pos="142" w:leader="none"/>
        </w:tabs>
        <w:spacing w:lineRule="auto" w:line="264" w:before="0" w:after="60"/>
        <w:rPr>
          <w:rFonts w:eastAsia="Arial" w:cs="Times New Roman"/>
          <w:b/>
          <w:b/>
          <w:bCs/>
          <w:color w:val="000000"/>
          <w:sz w:val="22"/>
          <w:szCs w:val="22"/>
          <w:vertAlign w:val="superscript"/>
        </w:rPr>
      </w:pPr>
      <w:r>
        <w:rPr>
          <w:rFonts w:eastAsia="Arial" w:cs="Times New Roman"/>
          <w:b/>
          <w:bCs/>
          <w:color w:val="000000"/>
          <w:sz w:val="22"/>
          <w:szCs w:val="22"/>
        </w:rPr>
        <w:t>4. Składki na ubezpieczenie zdrowotne wnioskodawcy i członków jego gospodarstwa domowego w roku 2023</w:t>
      </w:r>
      <w:r>
        <w:rPr>
          <w:rFonts w:eastAsia="Arial" w:cs="Times New Roman"/>
          <w:bCs/>
          <w:color w:val="000000"/>
          <w:sz w:val="22"/>
          <w:szCs w:val="22"/>
          <w:vertAlign w:val="superscript"/>
        </w:rPr>
        <w:t>9)</w:t>
      </w:r>
      <w:r>
        <w:rPr>
          <w:rFonts w:eastAsia="Arial" w:cs="Times New Roman"/>
          <w:b/>
          <w:bCs/>
          <w:color w:val="000000"/>
          <w:sz w:val="22"/>
          <w:szCs w:val="22"/>
        </w:rPr>
        <w:t xml:space="preserve"> były wpłacane do</w:t>
      </w:r>
      <w:r>
        <w:rPr>
          <w:rFonts w:eastAsia="Arial" w:cs="Times New Roman"/>
          <w:bCs/>
          <w:color w:val="000000"/>
          <w:sz w:val="22"/>
          <w:szCs w:val="22"/>
          <w:vertAlign w:val="superscript"/>
        </w:rPr>
        <w:t>10)</w:t>
      </w:r>
      <w:r>
        <w:rPr>
          <w:rFonts w:eastAsia="Arial" w:cs="Times New Roman"/>
          <w:b/>
          <w:bCs/>
          <w:color w:val="000000"/>
          <w:sz w:val="22"/>
          <w:szCs w:val="22"/>
        </w:rPr>
        <w:t xml:space="preserve">: </w:t>
      </w:r>
    </w:p>
    <w:p>
      <w:pPr>
        <w:pStyle w:val="Normal"/>
        <w:widowControl/>
        <w:tabs>
          <w:tab w:val="clear" w:pos="708"/>
          <w:tab w:val="left" w:pos="142" w:leader="none"/>
        </w:tabs>
        <w:spacing w:lineRule="auto" w:line="264" w:before="0" w:after="60"/>
        <w:ind w:left="284" w:hanging="0"/>
        <w:jc w:val="both"/>
        <w:rPr>
          <w:rFonts w:eastAsia="Arial" w:cs="Times New Roman"/>
          <w:b/>
          <w:b/>
          <w:bCs/>
          <w:color w:val="000000"/>
          <w:sz w:val="22"/>
          <w:szCs w:val="22"/>
        </w:rPr>
      </w:pPr>
      <w:r>
        <w:rPr>
          <w:rFonts w:eastAsia="Arial" w:cs="Times New Roman"/>
          <w:b/>
          <w:bCs/>
          <w:color w:val="000000"/>
          <w:sz w:val="22"/>
          <w:szCs w:val="22"/>
        </w:rPr>
      </w:r>
    </w:p>
    <w:tbl>
      <w:tblPr>
        <w:tblpPr w:vertAnchor="text" w:horzAnchor="margin" w:leftFromText="141" w:rightFromText="141" w:tblpX="0" w:tblpY="-11"/>
        <w:tblW w:w="246"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246"/>
      </w:tblGrid>
      <w:tr>
        <w:trPr>
          <w:trHeight w:val="287" w:hRule="atLeast"/>
        </w:trPr>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left" w:pos="142" w:leader="none"/>
              </w:tabs>
              <w:spacing w:lineRule="auto" w:line="264" w:before="0" w:after="60"/>
              <w:rPr>
                <w:rFonts w:eastAsia="Arial" w:cs="Times New Roman"/>
                <w:b/>
                <w:b/>
                <w:bCs/>
                <w:color w:val="000000"/>
                <w:sz w:val="22"/>
                <w:szCs w:val="22"/>
              </w:rPr>
            </w:pPr>
            <w:r>
              <w:rPr>
                <w:rFonts w:eastAsia="Arial" w:cs="Times New Roman"/>
                <w:b/>
                <w:bCs/>
                <w:color w:val="000000"/>
                <w:sz w:val="22"/>
                <w:szCs w:val="22"/>
              </w:rPr>
            </w:r>
          </w:p>
        </w:tc>
      </w:tr>
    </w:tbl>
    <w:p>
      <w:pPr>
        <w:pStyle w:val="Normal"/>
        <w:widowControl/>
        <w:tabs>
          <w:tab w:val="clear" w:pos="708"/>
          <w:tab w:val="left" w:pos="142" w:leader="none"/>
        </w:tabs>
        <w:spacing w:lineRule="auto" w:line="264" w:before="0" w:after="60"/>
        <w:jc w:val="both"/>
        <w:rPr>
          <w:rFonts w:eastAsia="Arial" w:cs="Times New Roman"/>
          <w:color w:val="000000"/>
          <w:sz w:val="22"/>
          <w:szCs w:val="22"/>
        </w:rPr>
      </w:pPr>
      <w:r/>
      <w:r>
        <w:rPr>
          <w:rFonts w:eastAsia="Arial" w:cs="Times New Roman"/>
          <w:color w:val="000000"/>
          <w:sz w:val="22"/>
          <w:szCs w:val="22"/>
        </w:rPr>
        <w:t xml:space="preserve">Zakładu Ubezpieczeń Społecznych </w:t>
      </w:r>
    </w:p>
    <w:p>
      <w:pPr>
        <w:pStyle w:val="Normal"/>
        <w:widowControl/>
        <w:tabs>
          <w:tab w:val="clear" w:pos="708"/>
          <w:tab w:val="left" w:pos="142" w:leader="none"/>
        </w:tabs>
        <w:spacing w:lineRule="auto" w:line="264" w:before="0" w:after="60"/>
        <w:jc w:val="both"/>
        <w:rPr>
          <w:rFonts w:eastAsia="Arial" w:cs="Times New Roman"/>
          <w:b/>
          <w:b/>
          <w:bCs/>
          <w:color w:val="000000"/>
          <w:sz w:val="22"/>
          <w:szCs w:val="22"/>
        </w:rPr>
      </w:pPr>
      <w:r>
        <w:rPr>
          <w:rFonts w:eastAsia="Arial" w:cs="Times New Roman"/>
          <w:b/>
          <w:bCs/>
          <w:color w:val="000000"/>
          <w:sz w:val="22"/>
          <w:szCs w:val="22"/>
        </w:rPr>
      </w:r>
    </w:p>
    <w:tbl>
      <w:tblPr>
        <w:tblpPr w:vertAnchor="text" w:horzAnchor="margin" w:leftFromText="141" w:rightFromText="141" w:tblpX="0" w:tblpY="-27"/>
        <w:tblW w:w="246"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246"/>
      </w:tblGrid>
      <w:tr>
        <w:trPr>
          <w:trHeight w:val="287" w:hRule="atLeast"/>
        </w:trPr>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left" w:pos="142" w:leader="none"/>
              </w:tabs>
              <w:spacing w:lineRule="auto" w:line="264" w:before="0" w:after="60"/>
              <w:rPr>
                <w:rFonts w:eastAsia="Arial" w:cs="Times New Roman"/>
                <w:b/>
                <w:b/>
                <w:bCs/>
                <w:color w:val="000000"/>
                <w:sz w:val="22"/>
                <w:szCs w:val="22"/>
              </w:rPr>
            </w:pPr>
            <w:r>
              <w:rPr>
                <w:rFonts w:eastAsia="Arial" w:cs="Times New Roman"/>
                <w:b/>
                <w:bCs/>
                <w:color w:val="000000"/>
                <w:sz w:val="22"/>
                <w:szCs w:val="22"/>
              </w:rPr>
            </w:r>
          </w:p>
        </w:tc>
      </w:tr>
    </w:tbl>
    <w:p>
      <w:pPr>
        <w:pStyle w:val="Normal"/>
        <w:widowControl/>
        <w:tabs>
          <w:tab w:val="clear" w:pos="708"/>
          <w:tab w:val="left" w:pos="142" w:leader="none"/>
        </w:tabs>
        <w:spacing w:lineRule="auto" w:line="264" w:before="0" w:after="60"/>
        <w:jc w:val="both"/>
        <w:rPr>
          <w:rFonts w:eastAsia="Arial" w:cs="Times New Roman"/>
          <w:color w:val="000000"/>
          <w:sz w:val="22"/>
          <w:szCs w:val="22"/>
        </w:rPr>
      </w:pPr>
      <w:r/>
      <w:r>
        <w:rPr>
          <w:rFonts w:eastAsia="Arial" w:cs="Times New Roman"/>
          <w:color w:val="000000"/>
          <w:sz w:val="22"/>
          <w:szCs w:val="22"/>
        </w:rPr>
        <w:t>Kasy Rolniczego Ubezpieczenia Społecznego</w:t>
      </w:r>
    </w:p>
    <w:tbl>
      <w:tblPr>
        <w:tblpPr w:vertAnchor="text" w:horzAnchor="margin" w:leftFromText="141" w:rightFromText="141" w:tblpX="0" w:tblpY="240"/>
        <w:tblW w:w="246"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246"/>
      </w:tblGrid>
      <w:tr>
        <w:trPr>
          <w:trHeight w:val="287" w:hRule="atLeast"/>
        </w:trPr>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left" w:pos="142" w:leader="none"/>
              </w:tabs>
              <w:spacing w:lineRule="auto" w:line="264" w:before="0" w:after="60"/>
              <w:rPr>
                <w:rFonts w:eastAsia="Arial" w:cs="Times New Roman"/>
                <w:b/>
                <w:b/>
                <w:bCs/>
                <w:color w:val="000000"/>
                <w:sz w:val="22"/>
                <w:szCs w:val="22"/>
              </w:rPr>
            </w:pPr>
            <w:r>
              <w:rPr>
                <w:rFonts w:eastAsia="Arial" w:cs="Times New Roman"/>
                <w:b/>
                <w:bCs/>
                <w:color w:val="000000"/>
                <w:sz w:val="22"/>
                <w:szCs w:val="22"/>
              </w:rPr>
            </w:r>
          </w:p>
        </w:tc>
      </w:tr>
    </w:tbl>
    <w:p>
      <w:pPr>
        <w:pStyle w:val="Normal"/>
        <w:widowControl/>
        <w:tabs>
          <w:tab w:val="clear" w:pos="708"/>
          <w:tab w:val="left" w:pos="142" w:leader="none"/>
        </w:tabs>
        <w:spacing w:lineRule="auto" w:line="264" w:before="0" w:after="60"/>
        <w:ind w:firstLine="284"/>
        <w:jc w:val="both"/>
        <w:rPr>
          <w:rFonts w:eastAsia="Arial" w:cs="Times New Roman"/>
          <w:color w:val="000000"/>
          <w:sz w:val="22"/>
          <w:szCs w:val="22"/>
        </w:rPr>
      </w:pPr>
      <w:r>
        <w:rPr>
          <w:rFonts w:eastAsia="Arial" w:cs="Times New Roman"/>
          <w:color w:val="000000"/>
          <w:sz w:val="22"/>
          <w:szCs w:val="22"/>
        </w:rPr>
      </w:r>
    </w:p>
    <w:p>
      <w:pPr>
        <w:pStyle w:val="Normal"/>
        <w:widowControl/>
        <w:tabs>
          <w:tab w:val="clear" w:pos="708"/>
          <w:tab w:val="left" w:pos="142" w:leader="none"/>
        </w:tabs>
        <w:spacing w:lineRule="auto" w:line="264" w:before="0" w:after="60"/>
        <w:jc w:val="both"/>
        <w:rPr>
          <w:rFonts w:eastAsia="Arial" w:cs="Times New Roman"/>
          <w:b/>
          <w:b/>
          <w:bCs/>
          <w:color w:val="000000"/>
          <w:sz w:val="22"/>
          <w:szCs w:val="22"/>
        </w:rPr>
      </w:pPr>
      <w:r>
        <w:rPr>
          <w:rFonts w:eastAsia="Arial" w:cs="Times New Roman"/>
          <w:color w:val="000000"/>
          <w:sz w:val="22"/>
          <w:szCs w:val="22"/>
        </w:rPr>
        <w:t>brak</w:t>
      </w:r>
      <w:r>
        <w:rPr>
          <w:rFonts w:eastAsia="Arial" w:cs="Times New Roman"/>
          <w:color w:val="000000"/>
          <w:sz w:val="22"/>
          <w:szCs w:val="22"/>
          <w:vertAlign w:val="superscript"/>
        </w:rPr>
        <w:t xml:space="preserve">11) </w:t>
      </w:r>
    </w:p>
    <w:p>
      <w:pPr>
        <w:pStyle w:val="Normal"/>
        <w:widowControl/>
        <w:tabs>
          <w:tab w:val="clear" w:pos="708"/>
          <w:tab w:val="left" w:pos="142" w:leader="none"/>
        </w:tabs>
        <w:spacing w:lineRule="auto" w:line="264" w:before="0" w:after="60"/>
        <w:jc w:val="both"/>
        <w:rPr>
          <w:rFonts w:eastAsia="Arial" w:cs="Times New Roman"/>
          <w:b/>
          <w:b/>
          <w:bCs/>
          <w:color w:val="000000"/>
          <w:sz w:val="22"/>
          <w:szCs w:val="22"/>
        </w:rPr>
      </w:pPr>
      <w:r>
        <w:rPr>
          <w:rFonts w:eastAsia="Arial" w:cs="Times New Roman"/>
          <w:b/>
          <w:bCs/>
          <w:color w:val="000000"/>
          <w:sz w:val="22"/>
          <w:szCs w:val="22"/>
        </w:rPr>
      </w:r>
    </w:p>
    <w:tbl>
      <w:tblPr>
        <w:tblpPr w:vertAnchor="text" w:horzAnchor="margin" w:leftFromText="141" w:rightFromText="141" w:tblpX="0" w:tblpY="-19"/>
        <w:tblW w:w="246"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246"/>
      </w:tblGrid>
      <w:tr>
        <w:trPr>
          <w:trHeight w:val="287" w:hRule="atLeast"/>
        </w:trPr>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left" w:pos="142" w:leader="none"/>
              </w:tabs>
              <w:spacing w:lineRule="auto" w:line="264" w:before="0" w:after="60"/>
              <w:rPr>
                <w:rFonts w:eastAsia="Arial" w:cs="Times New Roman"/>
                <w:b/>
                <w:b/>
                <w:bCs/>
                <w:color w:val="000000"/>
                <w:sz w:val="22"/>
                <w:szCs w:val="22"/>
              </w:rPr>
            </w:pPr>
            <w:r>
              <w:rPr>
                <w:rFonts w:eastAsia="Arial" w:cs="Times New Roman"/>
                <w:b/>
                <w:bCs/>
                <w:color w:val="000000"/>
                <w:sz w:val="22"/>
                <w:szCs w:val="22"/>
              </w:rPr>
            </w:r>
          </w:p>
        </w:tc>
      </w:tr>
    </w:tbl>
    <w:p>
      <w:pPr>
        <w:pStyle w:val="Normal"/>
        <w:widowControl/>
        <w:tabs>
          <w:tab w:val="clear" w:pos="708"/>
          <w:tab w:val="left" w:pos="142" w:leader="none"/>
        </w:tabs>
        <w:spacing w:lineRule="auto" w:line="264" w:before="0" w:after="60"/>
        <w:jc w:val="both"/>
        <w:rPr>
          <w:rFonts w:eastAsia="Arial" w:cs="Times New Roman"/>
          <w:color w:val="000000"/>
          <w:sz w:val="20"/>
        </w:rPr>
      </w:pPr>
      <w:r/>
      <w:r>
        <w:rPr>
          <w:rFonts w:eastAsia="Arial" w:cs="Times New Roman"/>
          <w:color w:val="000000"/>
          <w:sz w:val="22"/>
          <w:szCs w:val="22"/>
        </w:rPr>
        <w:t xml:space="preserve">innego podmiotu </w:t>
      </w:r>
      <w:r>
        <w:rPr>
          <w:rFonts w:eastAsia="Arial" w:cs="Times New Roman"/>
          <w:color w:val="000000"/>
          <w:sz w:val="18"/>
          <w:szCs w:val="18"/>
        </w:rPr>
        <w:t>(nazwa i adres podmiotu)</w:t>
      </w:r>
      <w:r>
        <w:rPr>
          <w:rFonts w:eastAsia="Arial" w:cs="Times New Roman"/>
          <w:color w:val="000000"/>
          <w:sz w:val="20"/>
        </w:rPr>
        <w:t xml:space="preserve"> ……………………………………………………………………</w:t>
      </w:r>
    </w:p>
    <w:p>
      <w:pPr>
        <w:pStyle w:val="Normal"/>
        <w:widowControl/>
        <w:tabs>
          <w:tab w:val="clear" w:pos="708"/>
          <w:tab w:val="left" w:pos="142" w:leader="none"/>
        </w:tabs>
        <w:spacing w:lineRule="auto" w:line="264" w:before="0" w:after="60"/>
        <w:jc w:val="both"/>
        <w:rPr>
          <w:rFonts w:eastAsia="Arial" w:cs="Times New Roman"/>
          <w:color w:val="000000"/>
          <w:sz w:val="20"/>
        </w:rPr>
      </w:pPr>
      <w:r>
        <w:rPr>
          <w:rFonts w:eastAsia="Arial" w:cs="Times New Roman"/>
          <w:color w:val="000000"/>
          <w:sz w:val="20"/>
        </w:rPr>
      </w:r>
    </w:p>
    <w:p>
      <w:pPr>
        <w:pStyle w:val="Normal"/>
        <w:widowControl/>
        <w:tabs>
          <w:tab w:val="clear" w:pos="708"/>
          <w:tab w:val="left" w:pos="142" w:leader="none"/>
        </w:tabs>
        <w:spacing w:lineRule="auto" w:line="264" w:before="0" w:after="60"/>
        <w:jc w:val="both"/>
        <w:rPr>
          <w:rFonts w:eastAsia="Arial" w:cs="Times New Roman"/>
          <w:color w:val="000000"/>
          <w:sz w:val="20"/>
        </w:rPr>
      </w:pPr>
      <w:r>
        <w:rPr>
          <w:rFonts w:eastAsia="Arial" w:cs="Times New Roman"/>
          <w:color w:val="000000"/>
          <w:sz w:val="20"/>
        </w:rPr>
        <w:t>………………………………………………………………………………………………………………………</w:t>
      </w:r>
      <w:r>
        <w:rPr>
          <w:rFonts w:eastAsia="Arial" w:cs="Times New Roman"/>
          <w:color w:val="000000"/>
          <w:sz w:val="20"/>
        </w:rPr>
        <w:t>.</w:t>
      </w:r>
    </w:p>
    <w:p>
      <w:pPr>
        <w:pStyle w:val="Normal"/>
        <w:widowControl/>
        <w:spacing w:lineRule="auto" w:line="264" w:before="0" w:after="60"/>
        <w:ind w:left="257" w:hanging="257"/>
        <w:jc w:val="both"/>
        <w:rPr>
          <w:rFonts w:eastAsia="Arial" w:cs="Times New Roman"/>
          <w:color w:val="000000"/>
          <w:sz w:val="20"/>
          <w:vertAlign w:val="superscript"/>
        </w:rPr>
      </w:pPr>
      <w:r>
        <w:rPr>
          <w:rFonts w:eastAsia="Arial" w:cs="Times New Roman"/>
          <w:color w:val="000000"/>
          <w:sz w:val="20"/>
          <w:vertAlign w:val="superscript"/>
        </w:rPr>
      </w:r>
    </w:p>
    <w:p>
      <w:pPr>
        <w:pStyle w:val="Normal"/>
        <w:widowControl/>
        <w:spacing w:lineRule="auto" w:line="264" w:before="0" w:after="60"/>
        <w:ind w:left="257" w:hanging="257"/>
        <w:jc w:val="both"/>
        <w:rPr>
          <w:rFonts w:eastAsia="Arial" w:cs="Times New Roman"/>
          <w:color w:val="000000"/>
          <w:sz w:val="18"/>
          <w:szCs w:val="22"/>
        </w:rPr>
      </w:pPr>
      <w:r>
        <w:rPr>
          <w:rFonts w:eastAsia="Arial" w:cs="Times New Roman"/>
          <w:color w:val="000000"/>
          <w:sz w:val="20"/>
          <w:vertAlign w:val="superscript"/>
        </w:rPr>
        <w:t>9)</w:t>
      </w:r>
      <w:r>
        <w:rPr>
          <w:rFonts w:eastAsia="Arial" w:cs="Times New Roman"/>
          <w:color w:val="000000"/>
          <w:sz w:val="18"/>
          <w:szCs w:val="22"/>
        </w:rPr>
        <w:tab/>
        <w:t>Zgodnie z art. 2 ust. 1 ustawy z dnia 23 maja 2024 r. o bonie energetycznym oraz o zmianie niektórych ustaw w celu ograniczenia cen energii elektrycznej, gazu ziemnego i ciepła systemowego (Dz. U. z 2024 r. poz. 859) wysokość przeciętnego miesięcznego dochodu jest ustalana na podstawie dochodów osiągniętych w 2023 r.</w:t>
      </w:r>
    </w:p>
    <w:p>
      <w:pPr>
        <w:pStyle w:val="Normal"/>
        <w:widowControl/>
        <w:spacing w:lineRule="auto" w:line="264" w:before="0" w:after="60"/>
        <w:ind w:left="257" w:hanging="257"/>
        <w:jc w:val="both"/>
        <w:rPr>
          <w:rFonts w:eastAsia="Arial" w:cs="Times New Roman"/>
          <w:color w:val="000000"/>
          <w:sz w:val="20"/>
        </w:rPr>
      </w:pPr>
      <w:r>
        <w:rPr>
          <w:rFonts w:eastAsia="Arial" w:cs="Times New Roman"/>
          <w:color w:val="000000"/>
          <w:sz w:val="20"/>
          <w:vertAlign w:val="superscript"/>
        </w:rPr>
        <w:t>10)</w:t>
      </w:r>
      <w:r>
        <w:rPr>
          <w:rFonts w:eastAsia="Arial" w:cs="Times New Roman"/>
          <w:color w:val="000000"/>
          <w:sz w:val="18"/>
          <w:szCs w:val="22"/>
        </w:rPr>
        <w:tab/>
      </w:r>
      <w:r>
        <w:rPr>
          <w:rFonts w:eastAsia="Arial" w:cs="Times New Roman"/>
          <w:color w:val="000000"/>
          <w:sz w:val="18"/>
          <w:szCs w:val="18"/>
        </w:rPr>
        <w:t>Można zaznaczyć więcej niż jedną odpowiedź.</w:t>
      </w:r>
    </w:p>
    <w:p>
      <w:pPr>
        <w:pStyle w:val="Normal"/>
        <w:widowControl/>
        <w:spacing w:lineRule="auto" w:line="264" w:before="0" w:after="60"/>
        <w:ind w:left="284" w:hanging="284"/>
        <w:jc w:val="both"/>
        <w:rPr>
          <w:rFonts w:eastAsia="Arial" w:cs="Times New Roman"/>
          <w:color w:val="000000"/>
          <w:sz w:val="18"/>
          <w:szCs w:val="18"/>
        </w:rPr>
      </w:pPr>
      <w:r>
        <w:rPr>
          <w:rFonts w:eastAsia="Arial" w:cs="Times New Roman"/>
          <w:color w:val="000000"/>
          <w:sz w:val="20"/>
          <w:vertAlign w:val="superscript"/>
        </w:rPr>
        <w:t>11)</w:t>
      </w:r>
      <w:r>
        <w:rPr>
          <w:rFonts w:eastAsia="Arial" w:cs="Times New Roman"/>
          <w:color w:val="000000"/>
          <w:sz w:val="18"/>
          <w:szCs w:val="22"/>
        </w:rPr>
        <w:tab/>
      </w:r>
      <w:r>
        <w:rPr>
          <w:rFonts w:eastAsia="Arial" w:cs="Times New Roman"/>
          <w:color w:val="000000"/>
          <w:sz w:val="18"/>
          <w:szCs w:val="18"/>
        </w:rPr>
        <w:t xml:space="preserve">Należy zaznaczyć pole „brak”, jeżeli ani za wnioskodawcę, ani za żadnego z członków jego gospodarstwa domowego nie były odprowadzane składki na ubezpieczenie zdrowotne. </w:t>
      </w:r>
    </w:p>
    <w:p>
      <w:pPr>
        <w:pStyle w:val="Normal"/>
        <w:spacing w:lineRule="auto" w:line="264" w:before="0" w:after="60"/>
        <w:rPr>
          <w:rStyle w:val="IGindeksgrny"/>
        </w:rPr>
      </w:pPr>
      <w:r>
        <w:rPr/>
      </w:r>
    </w:p>
    <w:p>
      <w:pPr>
        <w:pStyle w:val="Normal"/>
        <w:spacing w:lineRule="auto" w:line="264" w:before="0" w:after="60"/>
        <w:rPr>
          <w:rStyle w:val="IGindeksgrny"/>
        </w:rPr>
      </w:pPr>
      <w:r>
        <w:rPr/>
      </w:r>
    </w:p>
    <w:p>
      <w:pPr>
        <w:pStyle w:val="Normal"/>
        <w:spacing w:lineRule="auto" w:line="264" w:before="0" w:after="60"/>
        <w:rPr>
          <w:rStyle w:val="IGindeksgrny"/>
        </w:rPr>
      </w:pPr>
      <w:r>
        <w:rPr/>
      </w:r>
    </w:p>
    <w:p>
      <w:pPr>
        <w:pStyle w:val="Normal"/>
        <w:spacing w:lineRule="auto" w:line="264" w:before="0" w:after="60"/>
        <w:rPr>
          <w:rStyle w:val="IGindeksgrny"/>
        </w:rPr>
      </w:pPr>
      <w:r>
        <w:rPr/>
      </w:r>
    </w:p>
    <w:p>
      <w:pPr>
        <w:pStyle w:val="Normal"/>
        <w:widowControl/>
        <w:spacing w:lineRule="auto" w:line="264" w:before="0" w:after="60"/>
        <w:ind w:hanging="142"/>
        <w:rPr>
          <w:rFonts w:eastAsia="Arial" w:cs="Times New Roman"/>
          <w:color w:val="000000"/>
          <w:sz w:val="18"/>
          <w:szCs w:val="22"/>
        </w:rPr>
      </w:pPr>
      <w:r>
        <w:rPr>
          <w:rFonts w:eastAsia="Arial" w:cs="Times New Roman"/>
          <w:b/>
          <w:bCs/>
          <w:color w:val="000000"/>
          <w:sz w:val="22"/>
          <w:szCs w:val="22"/>
        </w:rPr>
        <w:t>5. Dane dotyczące dochodów</w:t>
      </w:r>
      <w:r>
        <w:rPr>
          <w:rFonts w:eastAsia="Arial" w:cs="Times New Roman"/>
          <w:bCs/>
          <w:color w:val="000000"/>
          <w:sz w:val="22"/>
          <w:szCs w:val="22"/>
          <w:vertAlign w:val="superscript"/>
        </w:rPr>
        <w:t>12)</w:t>
      </w:r>
      <w:r>
        <w:rPr>
          <w:rFonts w:eastAsia="Arial" w:cs="Times New Roman"/>
          <w:b/>
          <w:bCs/>
          <w:color w:val="000000"/>
          <w:sz w:val="22"/>
          <w:szCs w:val="22"/>
        </w:rPr>
        <w:t xml:space="preserve"> członków gospodarstwa domowego</w:t>
      </w:r>
    </w:p>
    <w:p>
      <w:pPr>
        <w:pStyle w:val="Normal"/>
        <w:widowControl/>
        <w:spacing w:lineRule="auto" w:line="264" w:before="0" w:after="60"/>
        <w:ind w:left="426" w:hanging="426"/>
        <w:jc w:val="both"/>
        <w:rPr>
          <w:rFonts w:eastAsia="Arial" w:cs="Times New Roman"/>
          <w:color w:val="000000"/>
          <w:sz w:val="22"/>
          <w:szCs w:val="22"/>
        </w:rPr>
      </w:pPr>
      <w:r>
        <w:rPr>
          <w:rFonts w:eastAsia="Arial" w:cs="Times New Roman"/>
          <w:color w:val="000000"/>
          <w:sz w:val="22"/>
          <w:szCs w:val="22"/>
        </w:rPr>
        <w:t>5.1.</w:t>
        <w:tab/>
      </w:r>
      <w:bookmarkStart w:id="8" w:name="_Hlk155944182"/>
      <w:r>
        <w:rPr>
          <w:rFonts w:eastAsia="Arial" w:cs="Times New Roman"/>
          <w:color w:val="000000"/>
          <w:sz w:val="22"/>
          <w:szCs w:val="22"/>
        </w:rPr>
        <w:t>Łączna kwota alimentów świadczonych na rzecz innych osób w roku 2023</w:t>
      </w:r>
      <w:r>
        <w:rPr>
          <w:rFonts w:eastAsia="Arial" w:cs="Times New Roman"/>
          <w:bCs/>
          <w:color w:val="000000"/>
          <w:sz w:val="22"/>
          <w:szCs w:val="22"/>
          <w:vertAlign w:val="superscript"/>
        </w:rPr>
        <w:t>13)</w:t>
      </w:r>
      <w:r>
        <w:rPr>
          <w:rFonts w:eastAsia="Arial" w:cs="Times New Roman"/>
          <w:color w:val="000000"/>
          <w:sz w:val="22"/>
          <w:szCs w:val="22"/>
        </w:rPr>
        <w:t xml:space="preserve"> wyniosła: </w:t>
        <w:br/>
      </w:r>
      <w:r>
        <w:rPr>
          <w:rFonts w:eastAsia="Arial" w:cs="Times New Roman"/>
          <w:color w:val="000000"/>
          <w:sz w:val="20"/>
        </w:rPr>
        <w:t>………………… zł.</w:t>
      </w:r>
      <w:bookmarkEnd w:id="8"/>
    </w:p>
    <w:p>
      <w:pPr>
        <w:pStyle w:val="Normal"/>
        <w:widowControl/>
        <w:spacing w:lineRule="auto" w:line="264" w:before="0" w:after="60"/>
        <w:jc w:val="both"/>
        <w:rPr>
          <w:rFonts w:eastAsia="Arial" w:cs="Times New Roman"/>
          <w:color w:val="000000"/>
          <w:sz w:val="20"/>
        </w:rPr>
      </w:pPr>
      <w:r>
        <w:rPr>
          <w:rFonts w:eastAsia="Arial" w:cs="Times New Roman"/>
          <w:color w:val="000000"/>
          <w:sz w:val="20"/>
        </w:rPr>
      </w:r>
    </w:p>
    <w:p>
      <w:pPr>
        <w:pStyle w:val="Normal"/>
        <w:widowControl/>
        <w:spacing w:lineRule="auto" w:line="264" w:before="0" w:after="60"/>
        <w:ind w:left="284" w:right="-426" w:hanging="284"/>
        <w:jc w:val="both"/>
        <w:rPr>
          <w:rFonts w:eastAsia="Arial" w:cs="Times New Roman"/>
          <w:bCs/>
          <w:color w:val="000000"/>
          <w:sz w:val="20"/>
        </w:rPr>
      </w:pPr>
      <w:r>
        <w:rPr>
          <w:rFonts w:eastAsia="Arial" w:cs="Times New Roman"/>
          <w:color w:val="000000"/>
          <w:sz w:val="20"/>
          <w:vertAlign w:val="superscript"/>
        </w:rPr>
        <w:t>12)</w:t>
      </w:r>
      <w:r>
        <w:rPr>
          <w:rFonts w:eastAsia="Arial" w:cs="Times New Roman"/>
          <w:color w:val="000000"/>
          <w:sz w:val="18"/>
          <w:szCs w:val="22"/>
        </w:rPr>
        <w:t xml:space="preserve"> </w:t>
      </w:r>
      <w:r>
        <w:rPr>
          <w:rFonts w:eastAsia="Arial" w:cs="Times New Roman"/>
          <w:color w:val="000000"/>
          <w:sz w:val="18"/>
          <w:szCs w:val="18"/>
        </w:rPr>
        <w:t xml:space="preserve">Dochodami gospodarstwa domowego po odliczeniu kwot alimentów świadczonych na rzecz innych osób są: przychody </w:t>
      </w:r>
      <w:r>
        <w:rPr>
          <w:rFonts w:eastAsia="Arial" w:cs="Times New Roman"/>
          <w:color w:val="000000"/>
          <w:spacing w:val="-2"/>
          <w:sz w:val="18"/>
          <w:szCs w:val="18"/>
        </w:rPr>
        <w:t>podlegające opodatkowaniu na zasadach określonych w art. 27, art. 30b, art. 30c, art. 30e i art. 30f ustawy z dnia 26 lipca 1991 r.</w:t>
      </w:r>
      <w:r>
        <w:rPr>
          <w:rFonts w:eastAsia="Arial" w:cs="Times New Roman"/>
          <w:color w:val="000000"/>
          <w:sz w:val="18"/>
          <w:szCs w:val="18"/>
        </w:rPr>
        <w:t xml:space="preserve"> o podatku dochodowym od osób fizycznych (Dz. U. z 2024 r. poz. 226 i 232) pomniejszone o koszty uzyskania przychodu, należny podatek dochodowy od osób fizycznych, składki na ubezpieczenia społeczne niezaliczone do kosztów uzyskania przychodu oraz składki na ubezpieczenie zdrowotne,</w:t>
      </w:r>
      <w:r>
        <w:rPr>
          <w:rFonts w:eastAsia="Arial" w:cs="Times New Roman"/>
          <w:b/>
          <w:color w:val="000000"/>
          <w:sz w:val="18"/>
          <w:szCs w:val="18"/>
        </w:rPr>
        <w:t xml:space="preserve"> </w:t>
      </w:r>
      <w:r>
        <w:rPr>
          <w:rFonts w:eastAsia="Arial" w:cs="Times New Roman"/>
          <w:color w:val="000000"/>
          <w:sz w:val="18"/>
          <w:szCs w:val="18"/>
        </w:rPr>
        <w:t xml:space="preserve">dochody niepodlegające opodatkowaniu podatkiem dochodowym od osób fizycznych </w:t>
      </w:r>
      <w:r>
        <w:rPr>
          <w:rFonts w:eastAsia="Arial" w:cs="Times New Roman"/>
          <w:bCs/>
          <w:color w:val="000000"/>
          <w:sz w:val="18"/>
          <w:szCs w:val="18"/>
        </w:rPr>
        <w:t>(</w:t>
      </w:r>
      <w:r>
        <w:rPr>
          <w:rFonts w:eastAsia="Arial" w:cs="Times New Roman"/>
          <w:b/>
          <w:color w:val="000000"/>
          <w:sz w:val="18"/>
          <w:szCs w:val="18"/>
        </w:rPr>
        <w:t>organ ustala je na podstawie oświadczenia wnioskodawcy zawartego w części III wniosku</w:t>
      </w:r>
      <w:r>
        <w:rPr>
          <w:rFonts w:eastAsia="Arial" w:cs="Times New Roman"/>
          <w:bCs/>
          <w:color w:val="000000"/>
          <w:sz w:val="18"/>
          <w:szCs w:val="18"/>
        </w:rPr>
        <w:t>),</w:t>
      </w:r>
      <w:r>
        <w:rPr>
          <w:rFonts w:eastAsia="Arial" w:cs="Times New Roman"/>
          <w:b/>
          <w:color w:val="000000"/>
          <w:sz w:val="18"/>
          <w:szCs w:val="18"/>
        </w:rPr>
        <w:t xml:space="preserve"> </w:t>
      </w:r>
      <w:r>
        <w:rPr>
          <w:rFonts w:eastAsia="Arial" w:cs="Times New Roman"/>
          <w:color w:val="000000"/>
          <w:sz w:val="18"/>
          <w:szCs w:val="18"/>
        </w:rPr>
        <w:t xml:space="preserve">dochody z gospodarstwa rolnego </w:t>
      </w:r>
      <w:r>
        <w:rPr>
          <w:rFonts w:eastAsia="Arial" w:cs="Times New Roman"/>
          <w:b/>
          <w:color w:val="000000"/>
          <w:sz w:val="18"/>
          <w:szCs w:val="18"/>
        </w:rPr>
        <w:t>(organ ustala je na podstawie wielkości gospodarstwa rolnego podanej przez wnioskodawcę w części IV wniosku)</w:t>
      </w:r>
      <w:r>
        <w:rPr>
          <w:rFonts w:eastAsia="Arial" w:cs="Times New Roman"/>
          <w:color w:val="000000"/>
          <w:sz w:val="18"/>
          <w:szCs w:val="18"/>
        </w:rPr>
        <w:t>, dochody z działalności opodatkowanej na podstawie przepisów o zryczałtowanym podatku dochodowym</w:t>
      </w:r>
      <w:r>
        <w:rPr>
          <w:rFonts w:eastAsia="Arial" w:cs="Times New Roman"/>
          <w:bCs/>
          <w:color w:val="000000"/>
          <w:sz w:val="18"/>
          <w:szCs w:val="18"/>
        </w:rPr>
        <w:t>.</w:t>
      </w:r>
    </w:p>
    <w:p>
      <w:pPr>
        <w:pStyle w:val="Normal"/>
        <w:widowControl/>
        <w:spacing w:lineRule="auto" w:line="264" w:before="0" w:after="60"/>
        <w:ind w:left="284" w:right="-426" w:hanging="284"/>
        <w:jc w:val="both"/>
        <w:rPr>
          <w:rFonts w:eastAsia="Arial" w:cs="Times New Roman"/>
          <w:bCs/>
          <w:color w:val="000000"/>
          <w:sz w:val="20"/>
        </w:rPr>
      </w:pPr>
      <w:r>
        <w:rPr>
          <w:rFonts w:eastAsia="Arial" w:cs="Times New Roman"/>
          <w:color w:val="000000"/>
          <w:sz w:val="20"/>
          <w:vertAlign w:val="superscript"/>
        </w:rPr>
        <w:t>13)</w:t>
      </w:r>
      <w:r>
        <w:rPr>
          <w:rFonts w:eastAsia="Arial" w:cs="Times New Roman"/>
          <w:color w:val="000000"/>
          <w:sz w:val="18"/>
          <w:szCs w:val="22"/>
        </w:rPr>
        <w:tab/>
        <w:t xml:space="preserve">Zgodnie z art. 2 ust. 1 ustawy z dnia 23 maja 2024 r. o bonie energetycznym oraz o zmianie niektórych ustaw w celu ograniczenia cen energii elektrycznej, gazu ziemnego i ciepła systemowego (Dz. U. z 2024 r. poz. 859) wysokość przeciętnego miesięcznego dochodu jest ustalana na podstawie dochodów osiągniętych w 2023 r. </w:t>
      </w:r>
    </w:p>
    <w:p>
      <w:pPr>
        <w:pStyle w:val="Normal"/>
        <w:widowControl/>
        <w:spacing w:lineRule="auto" w:line="264" w:before="0" w:after="60"/>
        <w:ind w:left="284" w:right="292" w:hanging="284"/>
        <w:jc w:val="both"/>
        <w:rPr>
          <w:rFonts w:eastAsia="Arial" w:cs="Times New Roman"/>
          <w:color w:val="000000"/>
          <w:sz w:val="20"/>
        </w:rPr>
      </w:pPr>
      <w:r>
        <w:rPr>
          <w:rFonts w:eastAsia="Arial" w:cs="Times New Roman"/>
          <w:color w:val="000000"/>
          <w:sz w:val="20"/>
        </w:rPr>
      </w:r>
    </w:p>
    <w:p>
      <w:pPr>
        <w:pStyle w:val="Normal"/>
        <w:widowControl/>
        <w:tabs>
          <w:tab w:val="clear" w:pos="708"/>
          <w:tab w:val="left" w:pos="142" w:leader="none"/>
        </w:tabs>
        <w:spacing w:lineRule="auto" w:line="264" w:before="0" w:after="60"/>
        <w:ind w:left="426" w:right="-426" w:hanging="426"/>
        <w:jc w:val="both"/>
        <w:rPr>
          <w:rFonts w:eastAsia="Arial" w:cs="Times New Roman"/>
          <w:color w:val="000000"/>
          <w:sz w:val="22"/>
          <w:szCs w:val="22"/>
        </w:rPr>
      </w:pPr>
      <w:r>
        <w:rPr>
          <w:rFonts w:eastAsia="Arial" w:cs="Times New Roman"/>
          <w:color w:val="000000"/>
          <w:sz w:val="22"/>
          <w:szCs w:val="22"/>
        </w:rPr>
        <w:t>5.2.</w:t>
        <w:tab/>
        <w:t>W roku 2023</w:t>
      </w:r>
      <w:r>
        <w:rPr>
          <w:rFonts w:eastAsia="Arial" w:cs="Times New Roman"/>
          <w:bCs/>
          <w:color w:val="000000"/>
          <w:sz w:val="22"/>
          <w:szCs w:val="22"/>
          <w:vertAlign w:val="superscript"/>
        </w:rPr>
        <w:t>14)</w:t>
      </w:r>
      <w:r>
        <w:rPr>
          <w:rFonts w:eastAsia="Arial" w:cs="Times New Roman"/>
          <w:color w:val="000000"/>
          <w:sz w:val="22"/>
          <w:szCs w:val="22"/>
        </w:rPr>
        <w:t xml:space="preserve"> wnioskodawca lub członkowie jego gospodarstwa domowego wskazani w pkt 2 wniosku:</w:t>
      </w:r>
    </w:p>
    <w:p>
      <w:pPr>
        <w:pStyle w:val="ListParagraph"/>
        <w:widowControl/>
        <w:numPr>
          <w:ilvl w:val="0"/>
          <w:numId w:val="12"/>
        </w:numPr>
        <w:tabs>
          <w:tab w:val="clear" w:pos="708"/>
          <w:tab w:val="left" w:pos="142" w:leader="none"/>
        </w:tabs>
        <w:spacing w:lineRule="auto" w:line="264" w:before="0" w:after="60"/>
        <w:ind w:left="720" w:right="-426" w:hanging="360"/>
        <w:contextualSpacing/>
        <w:jc w:val="both"/>
        <w:rPr>
          <w:rFonts w:eastAsia="Arial" w:cs="Times New Roman"/>
          <w:color w:val="000000"/>
          <w:sz w:val="22"/>
          <w:szCs w:val="22"/>
        </w:rPr>
      </w:pPr>
      <w:r>
        <w:rPr>
          <w:rFonts w:eastAsia="Arial" w:cs="Times New Roman"/>
          <w:color w:val="000000"/>
          <w:sz w:val="22"/>
          <w:szCs w:val="22"/>
        </w:rPr>
        <w:t xml:space="preserve">osiągnęli dochody niepodlegające opodatkowaniu podatkiem dochodowym od osób fizycznych na zasadach określonych w art. 27, art. 30b, art. 30c, art. 30e i art. 30f ustawy z dnia 26 lipca 1991 r. o podatku dochodowym od osób fizycznych </w:t>
      </w:r>
    </w:p>
    <w:p>
      <w:pPr>
        <w:pStyle w:val="ListParagraph"/>
        <w:widowControl/>
        <w:tabs>
          <w:tab w:val="clear" w:pos="708"/>
          <w:tab w:val="left" w:pos="142" w:leader="none"/>
        </w:tabs>
        <w:spacing w:lineRule="auto" w:line="264" w:before="0" w:after="60"/>
        <w:ind w:left="720" w:right="-426" w:hanging="0"/>
        <w:contextualSpacing/>
        <w:jc w:val="both"/>
        <w:rPr>
          <w:rFonts w:eastAsia="Arial" w:cs="Times New Roman"/>
          <w:color w:val="000000"/>
          <w:sz w:val="18"/>
          <w:szCs w:val="18"/>
        </w:rPr>
      </w:pPr>
      <w:r>
        <w:rPr>
          <w:rFonts w:eastAsia="Arial" w:cs="Times New Roman"/>
          <w:color w:val="000000"/>
          <w:sz w:val="18"/>
          <w:szCs w:val="18"/>
        </w:rPr>
      </w:r>
    </w:p>
    <w:tbl>
      <w:tblPr>
        <w:tblpPr w:vertAnchor="text" w:horzAnchor="page" w:leftFromText="141" w:rightFromText="141" w:tblpX="2170" w:tblpY="-11"/>
        <w:tblW w:w="246"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246"/>
      </w:tblGrid>
      <w:tr>
        <w:trPr>
          <w:trHeight w:val="287" w:hRule="atLeast"/>
        </w:trPr>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left" w:pos="142" w:leader="none"/>
              </w:tabs>
              <w:spacing w:lineRule="auto" w:line="264" w:before="0" w:after="60"/>
              <w:ind w:left="1134" w:hanging="0"/>
              <w:rPr>
                <w:rFonts w:eastAsia="Arial" w:cs="Times New Roman"/>
                <w:b/>
                <w:b/>
                <w:bCs/>
                <w:color w:val="000000"/>
                <w:sz w:val="22"/>
                <w:szCs w:val="22"/>
              </w:rPr>
            </w:pPr>
            <w:r>
              <w:rPr>
                <w:rFonts w:eastAsia="Arial" w:cs="Times New Roman"/>
                <w:b/>
                <w:bCs/>
                <w:color w:val="000000"/>
                <w:sz w:val="22"/>
                <w:szCs w:val="22"/>
              </w:rPr>
            </w:r>
          </w:p>
        </w:tc>
      </w:tr>
    </w:tbl>
    <w:p>
      <w:pPr>
        <w:pStyle w:val="Normal"/>
        <w:widowControl/>
        <w:tabs>
          <w:tab w:val="clear" w:pos="708"/>
          <w:tab w:val="left" w:pos="142" w:leader="none"/>
        </w:tabs>
        <w:spacing w:lineRule="auto" w:line="264" w:before="0" w:after="60"/>
        <w:ind w:left="1134" w:hanging="0"/>
        <w:jc w:val="both"/>
        <w:rPr>
          <w:rFonts w:eastAsia="Arial" w:cs="Times New Roman"/>
          <w:color w:val="000000"/>
          <w:sz w:val="22"/>
          <w:szCs w:val="22"/>
        </w:rPr>
      </w:pPr>
      <w:r/>
      <w:r>
        <w:rPr>
          <w:rFonts w:eastAsia="Arial" w:cs="Times New Roman"/>
          <w:color w:val="000000"/>
          <w:sz w:val="22"/>
          <w:szCs w:val="22"/>
        </w:rPr>
        <w:t>TAK</w:t>
      </w:r>
    </w:p>
    <w:p>
      <w:pPr>
        <w:pStyle w:val="Normal"/>
        <w:widowControl/>
        <w:tabs>
          <w:tab w:val="clear" w:pos="708"/>
          <w:tab w:val="left" w:pos="142" w:leader="none"/>
        </w:tabs>
        <w:spacing w:lineRule="auto" w:line="264" w:before="0" w:after="60"/>
        <w:ind w:left="1134" w:hanging="0"/>
        <w:jc w:val="both"/>
        <w:rPr>
          <w:rFonts w:eastAsia="Arial" w:cs="Times New Roman"/>
          <w:color w:val="000000"/>
          <w:sz w:val="22"/>
          <w:szCs w:val="22"/>
        </w:rPr>
      </w:pPr>
      <w:r>
        <w:rPr>
          <w:rFonts w:eastAsia="Arial" w:cs="Times New Roman"/>
          <w:color w:val="000000"/>
          <w:sz w:val="22"/>
          <w:szCs w:val="22"/>
        </w:rPr>
      </w:r>
    </w:p>
    <w:tbl>
      <w:tblPr>
        <w:tblpPr w:vertAnchor="text" w:horzAnchor="page" w:leftFromText="141" w:rightFromText="141" w:tblpX="2170" w:tblpY="-11"/>
        <w:tblW w:w="246"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246"/>
      </w:tblGrid>
      <w:tr>
        <w:trPr>
          <w:trHeight w:val="287" w:hRule="atLeast"/>
        </w:trPr>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left" w:pos="142" w:leader="none"/>
              </w:tabs>
              <w:spacing w:lineRule="auto" w:line="264" w:before="0" w:after="60"/>
              <w:ind w:left="1134" w:hanging="0"/>
              <w:rPr>
                <w:rFonts w:eastAsia="Arial" w:cs="Times New Roman"/>
                <w:b/>
                <w:b/>
                <w:bCs/>
                <w:color w:val="000000"/>
                <w:sz w:val="22"/>
                <w:szCs w:val="22"/>
              </w:rPr>
            </w:pPr>
            <w:r>
              <w:rPr>
                <w:rFonts w:eastAsia="Arial" w:cs="Times New Roman"/>
                <w:b/>
                <w:bCs/>
                <w:color w:val="000000"/>
                <w:sz w:val="22"/>
                <w:szCs w:val="22"/>
              </w:rPr>
            </w:r>
          </w:p>
        </w:tc>
      </w:tr>
    </w:tbl>
    <w:p>
      <w:pPr>
        <w:pStyle w:val="Normal"/>
        <w:widowControl/>
        <w:tabs>
          <w:tab w:val="clear" w:pos="708"/>
          <w:tab w:val="left" w:pos="142" w:leader="none"/>
        </w:tabs>
        <w:spacing w:lineRule="auto" w:line="264" w:before="0" w:after="60"/>
        <w:ind w:left="1134" w:hanging="0"/>
        <w:jc w:val="both"/>
        <w:rPr>
          <w:rFonts w:eastAsia="Arial" w:cs="Times New Roman"/>
          <w:color w:val="000000"/>
          <w:sz w:val="22"/>
          <w:szCs w:val="22"/>
        </w:rPr>
      </w:pPr>
      <w:r/>
      <w:r>
        <w:rPr>
          <w:rFonts w:eastAsia="Arial" w:cs="Times New Roman"/>
          <w:color w:val="000000"/>
          <w:sz w:val="22"/>
          <w:szCs w:val="22"/>
        </w:rPr>
        <w:t>NIE</w:t>
      </w:r>
    </w:p>
    <w:p>
      <w:pPr>
        <w:pStyle w:val="Normal"/>
        <w:widowControl/>
        <w:spacing w:lineRule="auto" w:line="264" w:before="0" w:after="60"/>
        <w:ind w:left="284" w:right="-426" w:hanging="0"/>
        <w:jc w:val="both"/>
        <w:rPr>
          <w:rFonts w:eastAsia="Arial" w:cs="Times New Roman"/>
          <w:color w:val="000000"/>
          <w:sz w:val="18"/>
          <w:szCs w:val="18"/>
        </w:rPr>
      </w:pPr>
      <w:r>
        <w:rPr>
          <w:rFonts w:eastAsia="Arial" w:cs="Times New Roman"/>
          <w:color w:val="000000"/>
          <w:sz w:val="18"/>
          <w:szCs w:val="18"/>
        </w:rPr>
      </w:r>
    </w:p>
    <w:p>
      <w:pPr>
        <w:pStyle w:val="Normal"/>
        <w:widowControl/>
        <w:spacing w:lineRule="auto" w:line="264" w:before="0" w:after="60"/>
        <w:ind w:left="284" w:right="-426" w:hanging="0"/>
        <w:jc w:val="both"/>
        <w:rPr>
          <w:rFonts w:eastAsia="Arial" w:cs="Times New Roman"/>
          <w:color w:val="000000"/>
          <w:sz w:val="18"/>
          <w:szCs w:val="18"/>
        </w:rPr>
      </w:pPr>
      <w:r>
        <w:rPr>
          <w:rFonts w:eastAsia="Arial" w:cs="Times New Roman"/>
          <w:color w:val="000000"/>
          <w:sz w:val="18"/>
          <w:szCs w:val="18"/>
        </w:rPr>
        <w:t>(w przypadku zaznaczenia „TAK” należy dodatkowo wypełnić oświadczenie o dochodzie wnioskodawcy lub członka/członków jego gospodarstwa domowego zawarte w części III wniosku)</w:t>
      </w:r>
    </w:p>
    <w:p>
      <w:pPr>
        <w:pStyle w:val="Normal"/>
        <w:widowControl/>
        <w:tabs>
          <w:tab w:val="clear" w:pos="708"/>
          <w:tab w:val="left" w:pos="142" w:leader="none"/>
        </w:tabs>
        <w:spacing w:lineRule="auto" w:line="264" w:before="0" w:after="60"/>
        <w:ind w:right="-426" w:hanging="0"/>
        <w:jc w:val="both"/>
        <w:rPr>
          <w:rFonts w:eastAsia="Arial" w:cs="Times New Roman"/>
          <w:color w:val="000000"/>
          <w:sz w:val="22"/>
          <w:szCs w:val="22"/>
        </w:rPr>
      </w:pPr>
      <w:r>
        <w:rPr>
          <w:rFonts w:eastAsia="Arial" w:cs="Times New Roman"/>
          <w:color w:val="000000"/>
          <w:sz w:val="22"/>
          <w:szCs w:val="22"/>
        </w:rPr>
      </w:r>
    </w:p>
    <w:p>
      <w:pPr>
        <w:pStyle w:val="ListParagraph"/>
        <w:widowControl/>
        <w:numPr>
          <w:ilvl w:val="0"/>
          <w:numId w:val="12"/>
        </w:numPr>
        <w:tabs>
          <w:tab w:val="clear" w:pos="708"/>
          <w:tab w:val="left" w:pos="142" w:leader="none"/>
        </w:tabs>
        <w:spacing w:lineRule="auto" w:line="264" w:before="0" w:after="60"/>
        <w:ind w:left="720" w:right="-426" w:hanging="360"/>
        <w:contextualSpacing/>
        <w:jc w:val="both"/>
        <w:rPr>
          <w:rFonts w:eastAsia="Arial" w:cs="Times New Roman"/>
          <w:color w:val="000000"/>
          <w:sz w:val="22"/>
          <w:szCs w:val="22"/>
        </w:rPr>
      </w:pPr>
      <w:r>
        <w:rPr>
          <w:rFonts w:eastAsia="Arial" w:cs="Times New Roman"/>
          <w:color w:val="000000"/>
          <w:sz w:val="22"/>
          <w:szCs w:val="22"/>
        </w:rPr>
        <w:t xml:space="preserve">osiągnęli dochody z gospodarstwa rolnego </w:t>
      </w:r>
    </w:p>
    <w:p>
      <w:pPr>
        <w:pStyle w:val="ListParagraph"/>
        <w:widowControl/>
        <w:tabs>
          <w:tab w:val="clear" w:pos="708"/>
          <w:tab w:val="left" w:pos="142" w:leader="none"/>
        </w:tabs>
        <w:spacing w:lineRule="auto" w:line="264" w:before="0" w:after="60"/>
        <w:ind w:left="720" w:right="-426" w:hanging="0"/>
        <w:contextualSpacing/>
        <w:jc w:val="both"/>
        <w:rPr>
          <w:rFonts w:eastAsia="Arial" w:cs="Times New Roman"/>
          <w:color w:val="000000"/>
          <w:sz w:val="18"/>
          <w:szCs w:val="18"/>
        </w:rPr>
      </w:pPr>
      <w:r>
        <w:rPr>
          <w:rFonts w:eastAsia="Arial" w:cs="Times New Roman"/>
          <w:color w:val="000000"/>
          <w:sz w:val="18"/>
          <w:szCs w:val="18"/>
        </w:rPr>
      </w:r>
    </w:p>
    <w:tbl>
      <w:tblPr>
        <w:tblpPr w:vertAnchor="text" w:horzAnchor="page" w:leftFromText="141" w:rightFromText="141" w:tblpX="2170" w:tblpY="-11"/>
        <w:tblW w:w="246"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246"/>
      </w:tblGrid>
      <w:tr>
        <w:trPr>
          <w:trHeight w:val="287" w:hRule="atLeast"/>
        </w:trPr>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left" w:pos="142" w:leader="none"/>
              </w:tabs>
              <w:spacing w:lineRule="auto" w:line="264" w:before="0" w:after="60"/>
              <w:ind w:left="1134" w:hanging="0"/>
              <w:rPr>
                <w:rFonts w:eastAsia="Arial" w:cs="Times New Roman"/>
                <w:b/>
                <w:b/>
                <w:bCs/>
                <w:color w:val="000000"/>
                <w:sz w:val="22"/>
                <w:szCs w:val="22"/>
              </w:rPr>
            </w:pPr>
            <w:r>
              <w:rPr>
                <w:rFonts w:eastAsia="Arial" w:cs="Times New Roman"/>
                <w:b/>
                <w:bCs/>
                <w:color w:val="000000"/>
                <w:sz w:val="22"/>
                <w:szCs w:val="22"/>
              </w:rPr>
            </w:r>
          </w:p>
        </w:tc>
      </w:tr>
    </w:tbl>
    <w:p>
      <w:pPr>
        <w:pStyle w:val="Normal"/>
        <w:widowControl/>
        <w:tabs>
          <w:tab w:val="clear" w:pos="708"/>
          <w:tab w:val="left" w:pos="142" w:leader="none"/>
        </w:tabs>
        <w:spacing w:lineRule="auto" w:line="264" w:before="0" w:after="60"/>
        <w:ind w:left="1134" w:hanging="0"/>
        <w:jc w:val="both"/>
        <w:rPr>
          <w:rFonts w:eastAsia="Arial" w:cs="Times New Roman"/>
          <w:color w:val="000000"/>
          <w:sz w:val="22"/>
          <w:szCs w:val="22"/>
        </w:rPr>
      </w:pPr>
      <w:r/>
      <w:r>
        <w:rPr>
          <w:rFonts w:eastAsia="Arial" w:cs="Times New Roman"/>
          <w:color w:val="000000"/>
          <w:sz w:val="22"/>
          <w:szCs w:val="22"/>
        </w:rPr>
        <w:t>TAK</w:t>
      </w:r>
    </w:p>
    <w:p>
      <w:pPr>
        <w:pStyle w:val="Normal"/>
        <w:widowControl/>
        <w:tabs>
          <w:tab w:val="clear" w:pos="708"/>
          <w:tab w:val="left" w:pos="142" w:leader="none"/>
        </w:tabs>
        <w:spacing w:lineRule="auto" w:line="264" w:before="0" w:after="60"/>
        <w:ind w:left="1134" w:hanging="0"/>
        <w:jc w:val="both"/>
        <w:rPr>
          <w:rFonts w:eastAsia="Arial" w:cs="Times New Roman"/>
          <w:color w:val="000000"/>
          <w:sz w:val="22"/>
          <w:szCs w:val="22"/>
        </w:rPr>
      </w:pPr>
      <w:r>
        <w:rPr>
          <w:rFonts w:eastAsia="Arial" w:cs="Times New Roman"/>
          <w:color w:val="000000"/>
          <w:sz w:val="22"/>
          <w:szCs w:val="22"/>
        </w:rPr>
      </w:r>
    </w:p>
    <w:tbl>
      <w:tblPr>
        <w:tblpPr w:vertAnchor="text" w:horzAnchor="page" w:leftFromText="141" w:rightFromText="141" w:tblpX="2170" w:tblpY="-11"/>
        <w:tblW w:w="246"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246"/>
      </w:tblGrid>
      <w:tr>
        <w:trPr>
          <w:trHeight w:val="287" w:hRule="atLeast"/>
        </w:trPr>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left" w:pos="142" w:leader="none"/>
              </w:tabs>
              <w:spacing w:lineRule="auto" w:line="264" w:before="0" w:after="60"/>
              <w:ind w:left="1134" w:hanging="0"/>
              <w:rPr>
                <w:rFonts w:eastAsia="Arial" w:cs="Times New Roman"/>
                <w:b/>
                <w:b/>
                <w:bCs/>
                <w:color w:val="000000"/>
                <w:sz w:val="22"/>
                <w:szCs w:val="22"/>
              </w:rPr>
            </w:pPr>
            <w:r>
              <w:rPr>
                <w:rFonts w:eastAsia="Arial" w:cs="Times New Roman"/>
                <w:b/>
                <w:bCs/>
                <w:color w:val="000000"/>
                <w:sz w:val="22"/>
                <w:szCs w:val="22"/>
              </w:rPr>
            </w:r>
          </w:p>
        </w:tc>
      </w:tr>
    </w:tbl>
    <w:p>
      <w:pPr>
        <w:pStyle w:val="Normal"/>
        <w:widowControl/>
        <w:tabs>
          <w:tab w:val="clear" w:pos="708"/>
          <w:tab w:val="left" w:pos="142" w:leader="none"/>
        </w:tabs>
        <w:spacing w:lineRule="auto" w:line="264" w:before="0" w:after="60"/>
        <w:ind w:left="1134" w:hanging="0"/>
        <w:jc w:val="both"/>
        <w:rPr>
          <w:rFonts w:eastAsia="Arial" w:cs="Times New Roman"/>
          <w:color w:val="000000"/>
          <w:sz w:val="22"/>
          <w:szCs w:val="22"/>
        </w:rPr>
      </w:pPr>
      <w:r/>
      <w:r>
        <w:rPr>
          <w:rFonts w:eastAsia="Arial" w:cs="Times New Roman"/>
          <w:color w:val="000000"/>
          <w:sz w:val="22"/>
          <w:szCs w:val="22"/>
        </w:rPr>
        <w:t xml:space="preserve">NIE </w:t>
      </w:r>
    </w:p>
    <w:p>
      <w:pPr>
        <w:pStyle w:val="Normal"/>
        <w:widowControl/>
        <w:spacing w:lineRule="auto" w:line="264" w:before="0" w:after="60"/>
        <w:ind w:left="284" w:right="-426" w:hanging="0"/>
        <w:jc w:val="both"/>
        <w:rPr>
          <w:rFonts w:eastAsia="Arial" w:cs="Times New Roman"/>
          <w:color w:val="000000"/>
          <w:sz w:val="18"/>
          <w:szCs w:val="18"/>
        </w:rPr>
      </w:pPr>
      <w:r>
        <w:rPr>
          <w:rFonts w:eastAsia="Arial" w:cs="Times New Roman"/>
          <w:color w:val="000000"/>
          <w:sz w:val="18"/>
          <w:szCs w:val="18"/>
        </w:rPr>
      </w:r>
    </w:p>
    <w:p>
      <w:pPr>
        <w:pStyle w:val="Normal"/>
        <w:widowControl/>
        <w:spacing w:lineRule="auto" w:line="264" w:before="0" w:after="60"/>
        <w:ind w:left="284" w:right="-426" w:hanging="0"/>
        <w:jc w:val="both"/>
        <w:rPr>
          <w:rFonts w:eastAsia="Arial" w:cs="Times New Roman"/>
          <w:color w:val="000000"/>
          <w:sz w:val="18"/>
          <w:szCs w:val="18"/>
        </w:rPr>
      </w:pPr>
      <w:r>
        <w:rPr>
          <w:rFonts w:eastAsia="Arial" w:cs="Times New Roman"/>
          <w:color w:val="000000"/>
          <w:sz w:val="18"/>
          <w:szCs w:val="18"/>
        </w:rPr>
        <w:t>(w przypadku zaznaczenia „TAK” należy dodatkowo wypełnić oświadczenie o wielkości gospodarstwa rolnego wnioskodawcy lub członka/członków jego gospodarstwa domowego zawarte w części IV wniosku)</w:t>
      </w:r>
    </w:p>
    <w:p>
      <w:pPr>
        <w:pStyle w:val="ListParagraph"/>
        <w:widowControl/>
        <w:tabs>
          <w:tab w:val="clear" w:pos="708"/>
          <w:tab w:val="left" w:pos="142" w:leader="none"/>
        </w:tabs>
        <w:spacing w:lineRule="auto" w:line="264" w:before="0" w:after="60"/>
        <w:ind w:left="720" w:right="-426" w:hanging="0"/>
        <w:contextualSpacing/>
        <w:jc w:val="both"/>
        <w:rPr>
          <w:rFonts w:eastAsia="Arial" w:cs="Times New Roman"/>
          <w:color w:val="000000"/>
          <w:sz w:val="18"/>
          <w:szCs w:val="18"/>
        </w:rPr>
      </w:pPr>
      <w:r>
        <w:rPr>
          <w:rFonts w:eastAsia="Arial" w:cs="Times New Roman"/>
          <w:color w:val="000000"/>
          <w:sz w:val="18"/>
          <w:szCs w:val="18"/>
        </w:rPr>
      </w:r>
    </w:p>
    <w:p>
      <w:pPr>
        <w:pStyle w:val="ListParagraph"/>
        <w:widowControl/>
        <w:spacing w:lineRule="auto" w:line="264" w:before="0" w:after="60"/>
        <w:ind w:left="426" w:right="-426" w:hanging="284"/>
        <w:contextualSpacing/>
        <w:jc w:val="both"/>
        <w:rPr>
          <w:rFonts w:eastAsia="Arial" w:cs="Times New Roman"/>
          <w:strike/>
          <w:color w:val="000000"/>
          <w:sz w:val="18"/>
          <w:szCs w:val="18"/>
        </w:rPr>
      </w:pPr>
      <w:r>
        <w:rPr>
          <w:rFonts w:eastAsia="Arial" w:cs="Times New Roman"/>
          <w:color w:val="000000"/>
          <w:sz w:val="20"/>
          <w:vertAlign w:val="superscript"/>
        </w:rPr>
        <w:t>14)</w:t>
      </w:r>
      <w:r>
        <w:rPr>
          <w:rFonts w:eastAsia="Arial" w:cs="Times New Roman"/>
          <w:color w:val="000000"/>
          <w:sz w:val="18"/>
          <w:szCs w:val="22"/>
        </w:rPr>
        <w:tab/>
        <w:t xml:space="preserve">Zgodnie z art. 2 ust. 1 ustawy z dnia 23 maja 2024 r. o bonie energetycznym oraz o zmianie niektórych ustaw w celu ograniczenia cen energii elektrycznej, gazu ziemnego i ciepła systemowego (Dz. U. z 2024 r. poz. 859) wysokość przeciętnego miesięcznego dochodu jest ustalana na podstawie dochodów osiągniętych w 2023 r. </w:t>
      </w:r>
    </w:p>
    <w:p>
      <w:pPr>
        <w:pStyle w:val="ListParagraph"/>
        <w:widowControl/>
        <w:tabs>
          <w:tab w:val="clear" w:pos="708"/>
          <w:tab w:val="left" w:pos="142" w:leader="none"/>
        </w:tabs>
        <w:spacing w:lineRule="auto" w:line="264" w:before="0" w:after="60"/>
        <w:ind w:left="720" w:right="-426" w:hanging="0"/>
        <w:contextualSpacing/>
        <w:jc w:val="both"/>
        <w:rPr>
          <w:rFonts w:eastAsia="Arial" w:cs="Times New Roman"/>
          <w:strike/>
          <w:color w:val="000000"/>
          <w:sz w:val="18"/>
          <w:szCs w:val="18"/>
        </w:rPr>
      </w:pPr>
      <w:r>
        <w:rPr>
          <w:rFonts w:eastAsia="Arial" w:cs="Times New Roman"/>
          <w:strike/>
          <w:color w:val="000000"/>
          <w:sz w:val="18"/>
          <w:szCs w:val="18"/>
        </w:rPr>
      </w:r>
    </w:p>
    <w:p>
      <w:pPr>
        <w:pStyle w:val="Normal"/>
        <w:widowControl/>
        <w:spacing w:lineRule="auto" w:line="264" w:before="0" w:after="60"/>
        <w:rPr>
          <w:rFonts w:eastAsia="Arial" w:cs="Times New Roman"/>
          <w:b/>
          <w:b/>
          <w:bCs/>
          <w:color w:val="000000"/>
          <w:sz w:val="22"/>
          <w:szCs w:val="22"/>
        </w:rPr>
      </w:pPr>
      <w:r>
        <w:rPr>
          <w:rFonts w:eastAsia="Arial" w:cs="Times New Roman"/>
          <w:b/>
          <w:bCs/>
          <w:color w:val="000000"/>
          <w:sz w:val="22"/>
          <w:szCs w:val="22"/>
        </w:rPr>
      </w:r>
      <w:r>
        <w:br w:type="page"/>
      </w:r>
    </w:p>
    <w:p>
      <w:pPr>
        <w:pStyle w:val="Normal"/>
        <w:widowControl/>
        <w:spacing w:lineRule="auto" w:line="264" w:before="0" w:after="60"/>
        <w:rPr>
          <w:rFonts w:eastAsia="Arial" w:cs="Times New Roman"/>
          <w:b/>
          <w:b/>
          <w:bCs/>
          <w:color w:val="000000"/>
          <w:sz w:val="22"/>
          <w:szCs w:val="22"/>
        </w:rPr>
      </w:pPr>
      <w:r>
        <w:rPr>
          <w:rFonts w:eastAsia="Arial" w:cs="Times New Roman"/>
          <w:b/>
          <w:bCs/>
          <w:color w:val="000000"/>
          <w:sz w:val="22"/>
          <w:szCs w:val="22"/>
        </w:rPr>
        <w:t>CZĘŚĆ II</w:t>
      </w:r>
    </w:p>
    <w:p>
      <w:pPr>
        <w:pStyle w:val="Normal"/>
        <w:widowControl/>
        <w:spacing w:lineRule="auto" w:line="264" w:before="0" w:after="60"/>
        <w:ind w:right="12" w:hanging="0"/>
        <w:jc w:val="both"/>
        <w:rPr>
          <w:rFonts w:eastAsia="Arial" w:cs="Times New Roman"/>
          <w:b/>
          <w:b/>
          <w:bCs/>
          <w:color w:val="000000"/>
          <w:sz w:val="22"/>
          <w:szCs w:val="22"/>
        </w:rPr>
      </w:pPr>
      <w:r>
        <w:rPr>
          <w:rFonts w:eastAsia="Arial" w:cs="Times New Roman"/>
          <w:b/>
          <w:bCs/>
          <w:color w:val="000000"/>
          <w:sz w:val="22"/>
          <w:szCs w:val="22"/>
        </w:rPr>
      </w:r>
    </w:p>
    <w:p>
      <w:pPr>
        <w:pStyle w:val="Normal"/>
        <w:widowControl/>
        <w:spacing w:lineRule="auto" w:line="264" w:before="0" w:after="60"/>
        <w:ind w:right="12" w:hanging="0"/>
        <w:jc w:val="center"/>
        <w:rPr>
          <w:rFonts w:eastAsia="Arial" w:cs="Times New Roman"/>
          <w:b/>
          <w:b/>
          <w:bCs/>
          <w:color w:val="000000"/>
          <w:sz w:val="22"/>
          <w:szCs w:val="22"/>
        </w:rPr>
      </w:pPr>
      <w:r>
        <w:rPr>
          <w:rFonts w:eastAsia="Arial" w:cs="Times New Roman"/>
          <w:b/>
          <w:bCs/>
          <w:color w:val="000000"/>
          <w:sz w:val="22"/>
          <w:szCs w:val="22"/>
        </w:rPr>
        <w:t>OŚWIADCZENIA</w:t>
      </w:r>
    </w:p>
    <w:p>
      <w:pPr>
        <w:pStyle w:val="Normal"/>
        <w:widowControl/>
        <w:spacing w:lineRule="auto" w:line="264" w:before="0" w:after="60"/>
        <w:ind w:right="12" w:hanging="0"/>
        <w:jc w:val="both"/>
        <w:rPr>
          <w:rFonts w:eastAsia="Arial" w:cs="Times New Roman"/>
          <w:color w:val="000000"/>
          <w:sz w:val="22"/>
          <w:szCs w:val="22"/>
        </w:rPr>
      </w:pPr>
      <w:r>
        <w:rPr>
          <w:rFonts w:eastAsia="Arial" w:cs="Times New Roman"/>
          <w:color w:val="000000"/>
          <w:sz w:val="22"/>
          <w:szCs w:val="22"/>
        </w:rPr>
        <w:t xml:space="preserve"> </w:t>
      </w:r>
    </w:p>
    <w:p>
      <w:pPr>
        <w:pStyle w:val="Normal"/>
        <w:widowControl/>
        <w:spacing w:lineRule="auto" w:line="264" w:before="120" w:after="60"/>
        <w:ind w:right="941" w:hanging="0"/>
        <w:jc w:val="both"/>
        <w:rPr>
          <w:rFonts w:eastAsia="Arial" w:cs="Times New Roman"/>
          <w:color w:val="000000"/>
          <w:sz w:val="22"/>
          <w:szCs w:val="22"/>
        </w:rPr>
      </w:pPr>
      <w:r>
        <w:rPr>
          <w:rFonts w:eastAsia="Arial" w:cs="Times New Roman"/>
          <w:color w:val="000000"/>
          <w:sz w:val="22"/>
          <w:szCs w:val="22"/>
        </w:rPr>
        <w:t xml:space="preserve">Oświadczam, że: </w:t>
      </w:r>
    </w:p>
    <w:p>
      <w:pPr>
        <w:pStyle w:val="Normal"/>
        <w:widowControl/>
        <w:spacing w:lineRule="auto" w:line="264" w:before="0" w:after="60"/>
        <w:ind w:left="284" w:hanging="284"/>
        <w:jc w:val="both"/>
        <w:rPr>
          <w:rFonts w:eastAsia="Arial" w:cs="Times New Roman"/>
          <w:color w:val="000000"/>
          <w:sz w:val="22"/>
          <w:szCs w:val="22"/>
        </w:rPr>
      </w:pPr>
      <w:r>
        <w:rPr>
          <w:rFonts w:eastAsia="Arial" w:cs="Times New Roman"/>
          <w:color w:val="000000"/>
          <w:sz w:val="22"/>
          <w:szCs w:val="22"/>
        </w:rPr>
        <w:t xml:space="preserve">– </w:t>
      </w:r>
      <w:r>
        <w:rPr>
          <w:rFonts w:eastAsia="Arial" w:cs="Times New Roman"/>
          <w:color w:val="000000"/>
          <w:sz w:val="22"/>
          <w:szCs w:val="22"/>
        </w:rPr>
        <w:t xml:space="preserve">osoby wymienione w części I w pkt 2 wniosku są członkami mojego gospodarstwa domowego, </w:t>
      </w:r>
    </w:p>
    <w:p>
      <w:pPr>
        <w:pStyle w:val="Normal"/>
        <w:widowControl/>
        <w:spacing w:lineRule="auto" w:line="264" w:before="0" w:after="60"/>
        <w:ind w:right="-18" w:hanging="0"/>
        <w:jc w:val="both"/>
        <w:rPr>
          <w:rFonts w:eastAsia="Arial" w:cs="Times New Roman"/>
          <w:color w:val="000000"/>
          <w:sz w:val="22"/>
          <w:szCs w:val="22"/>
        </w:rPr>
      </w:pPr>
      <w:r>
        <w:rPr>
          <w:rFonts w:eastAsia="Arial" w:cs="Times New Roman"/>
          <w:color w:val="000000"/>
          <w:sz w:val="22"/>
          <w:szCs w:val="22"/>
        </w:rPr>
        <w:t xml:space="preserve">– </w:t>
      </w:r>
      <w:r>
        <w:rPr>
          <w:rFonts w:eastAsia="Arial" w:cs="Times New Roman"/>
          <w:color w:val="000000"/>
          <w:sz w:val="22"/>
          <w:szCs w:val="22"/>
        </w:rPr>
        <w:t xml:space="preserve">wszystkie podane we wniosku dane są zgodne z prawdą. </w:t>
      </w:r>
    </w:p>
    <w:p>
      <w:pPr>
        <w:pStyle w:val="Normal"/>
        <w:widowControl/>
        <w:tabs>
          <w:tab w:val="clear" w:pos="708"/>
          <w:tab w:val="left" w:pos="142" w:leader="none"/>
        </w:tabs>
        <w:spacing w:lineRule="auto" w:line="264" w:before="0" w:after="60"/>
        <w:ind w:left="426" w:right="-426" w:hanging="426"/>
        <w:jc w:val="both"/>
        <w:rPr>
          <w:rFonts w:eastAsia="Arial" w:cs="Times New Roman"/>
          <w:color w:val="000000"/>
          <w:sz w:val="22"/>
          <w:szCs w:val="22"/>
        </w:rPr>
      </w:pPr>
      <w:r>
        <w:rPr>
          <w:rFonts w:eastAsia="Arial" w:cs="Times New Roman"/>
          <w:color w:val="000000"/>
          <w:sz w:val="22"/>
          <w:szCs w:val="22"/>
        </w:rPr>
        <w:t xml:space="preserve">Do wniosku dołączam następujące dokumenty: </w:t>
      </w:r>
    </w:p>
    <w:p>
      <w:pPr>
        <w:pStyle w:val="Normal"/>
        <w:widowControl/>
        <w:tabs>
          <w:tab w:val="clear" w:pos="708"/>
          <w:tab w:val="center" w:pos="5606" w:leader="none"/>
          <w:tab w:val="center" w:pos="10632" w:leader="none"/>
        </w:tabs>
        <w:spacing w:lineRule="auto" w:line="264" w:before="0" w:after="60"/>
        <w:rPr>
          <w:rFonts w:eastAsia="Arial" w:cs="Times New Roman"/>
          <w:color w:val="000000"/>
          <w:sz w:val="18"/>
          <w:szCs w:val="22"/>
        </w:rPr>
      </w:pPr>
      <w:r>
        <w:rPr>
          <w:rFonts w:eastAsia="Arial" w:cs="Times New Roman"/>
          <w:bCs/>
          <w:color w:val="000000"/>
          <w:sz w:val="22"/>
          <w:szCs w:val="22"/>
        </w:rPr>
        <w:t>1)</w:t>
      </w:r>
      <w:r>
        <w:rPr>
          <w:rFonts w:eastAsia="Arial" w:cs="Times New Roman"/>
          <w:color w:val="000000"/>
          <w:sz w:val="18"/>
          <w:szCs w:val="22"/>
        </w:rPr>
        <w:t xml:space="preserve"> </w:t>
      </w:r>
      <w:r>
        <w:rPr>
          <w:rFonts w:eastAsia="Arial" w:cs="Times New Roman"/>
          <w:color w:val="000000"/>
          <w:sz w:val="22"/>
          <w:szCs w:val="22"/>
        </w:rPr>
        <w:t>………………………………………………………………………………………………………</w:t>
      </w:r>
    </w:p>
    <w:p>
      <w:pPr>
        <w:pStyle w:val="Normal"/>
        <w:widowControl/>
        <w:tabs>
          <w:tab w:val="clear" w:pos="708"/>
          <w:tab w:val="left" w:pos="142" w:leader="none"/>
        </w:tabs>
        <w:spacing w:lineRule="auto" w:line="264" w:before="0" w:after="60"/>
        <w:ind w:left="426" w:right="-426" w:hanging="426"/>
        <w:jc w:val="both"/>
        <w:rPr>
          <w:rFonts w:eastAsia="Arial" w:cs="Times New Roman"/>
          <w:color w:val="000000"/>
          <w:sz w:val="22"/>
          <w:szCs w:val="22"/>
        </w:rPr>
      </w:pPr>
      <w:r>
        <w:rPr>
          <w:rFonts w:eastAsia="Arial" w:cs="Times New Roman"/>
          <w:color w:val="000000"/>
          <w:sz w:val="22"/>
          <w:szCs w:val="22"/>
        </w:rPr>
        <w:t>2) ………………………………………………………………………………………………………</w:t>
      </w:r>
    </w:p>
    <w:p>
      <w:pPr>
        <w:pStyle w:val="Normal"/>
        <w:widowControl/>
        <w:tabs>
          <w:tab w:val="clear" w:pos="708"/>
          <w:tab w:val="left" w:pos="142" w:leader="none"/>
        </w:tabs>
        <w:spacing w:lineRule="auto" w:line="264" w:before="0" w:after="60"/>
        <w:ind w:left="426" w:right="-426" w:hanging="426"/>
        <w:jc w:val="both"/>
        <w:rPr>
          <w:rFonts w:eastAsia="Arial" w:cs="Times New Roman"/>
          <w:color w:val="000000"/>
          <w:sz w:val="22"/>
          <w:szCs w:val="22"/>
        </w:rPr>
      </w:pPr>
      <w:r>
        <w:rPr>
          <w:rFonts w:eastAsia="Arial" w:cs="Times New Roman"/>
          <w:color w:val="000000"/>
          <w:sz w:val="22"/>
          <w:szCs w:val="22"/>
        </w:rPr>
        <w:t>3) ………………………………………………………………………………………………………</w:t>
      </w:r>
    </w:p>
    <w:p>
      <w:pPr>
        <w:pStyle w:val="Normal"/>
        <w:widowControl/>
        <w:tabs>
          <w:tab w:val="clear" w:pos="708"/>
          <w:tab w:val="left" w:pos="142" w:leader="none"/>
        </w:tabs>
        <w:spacing w:lineRule="auto" w:line="264" w:before="0" w:after="60"/>
        <w:ind w:left="426" w:right="-426" w:hanging="426"/>
        <w:jc w:val="both"/>
        <w:rPr>
          <w:rFonts w:eastAsia="Arial" w:cs="Times New Roman"/>
          <w:color w:val="000000"/>
          <w:sz w:val="22"/>
          <w:szCs w:val="22"/>
        </w:rPr>
      </w:pPr>
      <w:r>
        <w:rPr>
          <w:rFonts w:eastAsia="Arial" w:cs="Times New Roman"/>
          <w:color w:val="000000"/>
          <w:sz w:val="22"/>
          <w:szCs w:val="22"/>
        </w:rPr>
      </w:r>
    </w:p>
    <w:p>
      <w:pPr>
        <w:pStyle w:val="Normal"/>
        <w:widowControl/>
        <w:tabs>
          <w:tab w:val="clear" w:pos="708"/>
          <w:tab w:val="left" w:pos="142" w:leader="none"/>
        </w:tabs>
        <w:spacing w:lineRule="auto" w:line="264" w:before="0" w:after="60"/>
        <w:ind w:left="426" w:right="-426" w:hanging="426"/>
        <w:jc w:val="both"/>
        <w:rPr>
          <w:rFonts w:eastAsia="Arial" w:cs="Times New Roman"/>
          <w:color w:val="000000"/>
          <w:sz w:val="22"/>
          <w:szCs w:val="22"/>
        </w:rPr>
      </w:pPr>
      <w:r>
        <w:rPr>
          <w:rFonts w:eastAsia="Arial" w:cs="Times New Roman"/>
          <w:color w:val="000000"/>
          <w:sz w:val="22"/>
          <w:szCs w:val="22"/>
        </w:rPr>
      </w:r>
    </w:p>
    <w:p>
      <w:pPr>
        <w:pStyle w:val="Normal"/>
        <w:widowControl/>
        <w:spacing w:lineRule="auto" w:line="264" w:before="0" w:after="60"/>
        <w:rPr>
          <w:rFonts w:eastAsia="Arial" w:cs="Times New Roman"/>
          <w:color w:val="000000"/>
          <w:sz w:val="22"/>
          <w:szCs w:val="22"/>
        </w:rPr>
      </w:pPr>
      <w:r>
        <w:rPr>
          <w:rFonts w:eastAsia="Arial" w:cs="Times New Roman"/>
          <w:b/>
          <w:i/>
          <w:color w:val="000000"/>
          <w:sz w:val="22"/>
          <w:szCs w:val="22"/>
        </w:rPr>
        <w:t>Jestem świadomy odpowiedzialności karnej za złożenie fałszywego oświadczenia wynikającej z art. 233 § 6 ustawy z dnia 6 czerwca 1997 r. – Kodeks karny</w:t>
      </w:r>
    </w:p>
    <w:p>
      <w:pPr>
        <w:pStyle w:val="Normal"/>
        <w:widowControl/>
        <w:tabs>
          <w:tab w:val="clear" w:pos="708"/>
          <w:tab w:val="left" w:pos="142" w:leader="none"/>
        </w:tabs>
        <w:spacing w:lineRule="auto" w:line="264" w:before="0" w:after="60"/>
        <w:ind w:left="426" w:right="-426" w:hanging="426"/>
        <w:jc w:val="both"/>
        <w:rPr>
          <w:rFonts w:eastAsia="Arial" w:cs="Times New Roman"/>
          <w:color w:val="000000"/>
          <w:sz w:val="22"/>
          <w:szCs w:val="22"/>
        </w:rPr>
      </w:pPr>
      <w:r>
        <w:rPr>
          <w:rFonts w:eastAsia="Arial" w:cs="Times New Roman"/>
          <w:color w:val="000000"/>
          <w:sz w:val="22"/>
          <w:szCs w:val="22"/>
        </w:rPr>
      </w:r>
    </w:p>
    <w:p>
      <w:pPr>
        <w:pStyle w:val="Normal"/>
        <w:widowControl/>
        <w:tabs>
          <w:tab w:val="clear" w:pos="708"/>
          <w:tab w:val="left" w:pos="142" w:leader="none"/>
        </w:tabs>
        <w:spacing w:lineRule="auto" w:line="264" w:before="0" w:after="60"/>
        <w:ind w:left="426" w:right="-426" w:hanging="426"/>
        <w:jc w:val="both"/>
        <w:rPr>
          <w:rFonts w:eastAsia="Arial" w:cs="Times New Roman"/>
          <w:color w:val="000000"/>
          <w:sz w:val="22"/>
          <w:szCs w:val="22"/>
        </w:rPr>
      </w:pPr>
      <w:r>
        <w:rPr>
          <w:rFonts w:eastAsia="Arial" w:cs="Times New Roman"/>
          <w:color w:val="000000"/>
          <w:sz w:val="22"/>
          <w:szCs w:val="22"/>
        </w:rPr>
      </w:r>
    </w:p>
    <w:p>
      <w:pPr>
        <w:pStyle w:val="Normal"/>
        <w:widowControl/>
        <w:tabs>
          <w:tab w:val="clear" w:pos="708"/>
          <w:tab w:val="left" w:pos="142" w:leader="none"/>
        </w:tabs>
        <w:spacing w:lineRule="auto" w:line="264" w:before="0" w:after="60"/>
        <w:ind w:left="425" w:right="-425" w:hanging="425"/>
        <w:jc w:val="both"/>
        <w:rPr>
          <w:rFonts w:eastAsia="Arial" w:cs="Times New Roman"/>
          <w:color w:val="000000"/>
          <w:sz w:val="22"/>
          <w:szCs w:val="22"/>
        </w:rPr>
      </w:pPr>
      <w:r>
        <w:rPr>
          <w:rFonts w:eastAsia="Arial" w:cs="Times New Roman"/>
          <w:color w:val="000000"/>
          <w:sz w:val="22"/>
          <w:szCs w:val="22"/>
        </w:rPr>
        <w:t>………………</w:t>
      </w:r>
      <w:r>
        <w:rPr>
          <w:rFonts w:eastAsia="Arial" w:cs="Times New Roman"/>
          <w:color w:val="000000"/>
          <w:sz w:val="22"/>
          <w:szCs w:val="22"/>
        </w:rPr>
        <w:tab/>
        <w:tab/>
        <w:tab/>
        <w:t>……………………</w:t>
        <w:tab/>
        <w:tab/>
        <w:t>…………………………</w:t>
      </w:r>
    </w:p>
    <w:p>
      <w:pPr>
        <w:pStyle w:val="Normal"/>
        <w:widowControl/>
        <w:tabs>
          <w:tab w:val="clear" w:pos="708"/>
          <w:tab w:val="left" w:pos="142" w:leader="none"/>
        </w:tabs>
        <w:spacing w:lineRule="auto" w:line="264" w:before="0" w:after="60"/>
        <w:ind w:left="425" w:right="-425" w:hanging="425"/>
        <w:jc w:val="both"/>
        <w:rPr>
          <w:rFonts w:eastAsia="Arial" w:cs="Times New Roman"/>
          <w:color w:val="000000"/>
          <w:sz w:val="20"/>
        </w:rPr>
      </w:pPr>
      <w:r>
        <w:rPr>
          <w:rFonts w:eastAsia="Arial" w:cs="Times New Roman"/>
          <w:color w:val="000000"/>
          <w:sz w:val="20"/>
        </w:rPr>
        <w:t>(miejscowość)</w:t>
        <w:tab/>
        <w:tab/>
        <w:tab/>
        <w:t>(data: dd-mm-rrrr)</w:t>
        <w:tab/>
        <w:tab/>
        <w:t>(podpis wnioskodawcy)</w:t>
      </w:r>
    </w:p>
    <w:p>
      <w:pPr>
        <w:pStyle w:val="Normal"/>
        <w:widowControl/>
        <w:tabs>
          <w:tab w:val="clear" w:pos="708"/>
          <w:tab w:val="left" w:pos="142" w:leader="none"/>
        </w:tabs>
        <w:spacing w:lineRule="auto" w:line="264" w:before="0" w:after="60"/>
        <w:ind w:left="425" w:right="-425" w:hanging="425"/>
        <w:jc w:val="both"/>
        <w:rPr>
          <w:rFonts w:eastAsia="Arial" w:cs="Times New Roman"/>
          <w:color w:val="000000"/>
          <w:sz w:val="20"/>
        </w:rPr>
      </w:pPr>
      <w:r>
        <w:rPr>
          <w:rFonts w:eastAsia="Arial" w:cs="Times New Roman"/>
          <w:color w:val="000000"/>
          <w:sz w:val="20"/>
        </w:rPr>
      </w:r>
    </w:p>
    <w:p>
      <w:pPr>
        <w:pStyle w:val="Normal"/>
        <w:spacing w:lineRule="auto" w:line="264" w:before="0" w:after="60"/>
        <w:rPr>
          <w:rStyle w:val="IGindeksgrny"/>
        </w:rPr>
      </w:pPr>
      <w:r>
        <w:rPr/>
      </w:r>
    </w:p>
    <w:p>
      <w:pPr>
        <w:pStyle w:val="ListNumber2"/>
        <w:numPr>
          <w:ilvl w:val="0"/>
          <w:numId w:val="0"/>
        </w:numPr>
        <w:spacing w:lineRule="auto" w:line="264" w:before="0" w:after="60"/>
        <w:ind w:left="643" w:hanging="360"/>
        <w:contextualSpacing/>
        <w:rPr>
          <w:rStyle w:val="Ppogrubienie"/>
        </w:rPr>
      </w:pPr>
      <w:r>
        <w:rPr/>
      </w:r>
    </w:p>
    <w:p>
      <w:pPr>
        <w:pStyle w:val="ListNumber2"/>
        <w:numPr>
          <w:ilvl w:val="0"/>
          <w:numId w:val="0"/>
        </w:numPr>
        <w:spacing w:lineRule="auto" w:line="264" w:before="0" w:after="60"/>
        <w:ind w:left="643" w:hanging="360"/>
        <w:contextualSpacing/>
        <w:rPr>
          <w:rStyle w:val="Ppogrubienie"/>
        </w:rPr>
      </w:pPr>
      <w:r>
        <w:rPr/>
      </w:r>
    </w:p>
    <w:p>
      <w:pPr>
        <w:pStyle w:val="Normal"/>
        <w:widowControl/>
        <w:spacing w:lineRule="auto" w:line="264" w:before="0" w:after="60"/>
        <w:rPr>
          <w:rStyle w:val="Ppogrubienie"/>
        </w:rPr>
      </w:pPr>
      <w:r>
        <w:rPr/>
      </w:r>
      <w:r>
        <w:br w:type="page"/>
      </w:r>
    </w:p>
    <w:p>
      <w:pPr>
        <w:pStyle w:val="Normal"/>
        <w:widowControl/>
        <w:tabs>
          <w:tab w:val="clear" w:pos="708"/>
          <w:tab w:val="left" w:pos="142" w:leader="none"/>
        </w:tabs>
        <w:spacing w:lineRule="auto" w:line="264" w:before="0" w:after="60"/>
        <w:ind w:left="425" w:right="-425" w:hanging="425"/>
        <w:jc w:val="both"/>
        <w:rPr>
          <w:rFonts w:eastAsia="Arial" w:cs="Times New Roman"/>
          <w:b/>
          <w:b/>
          <w:bCs/>
          <w:color w:val="000000"/>
          <w:sz w:val="22"/>
          <w:szCs w:val="22"/>
        </w:rPr>
      </w:pPr>
      <w:r>
        <w:rPr>
          <w:rFonts w:eastAsia="Arial" w:cs="Times New Roman"/>
          <w:b/>
          <w:bCs/>
          <w:color w:val="000000"/>
          <w:sz w:val="22"/>
          <w:szCs w:val="22"/>
        </w:rPr>
        <w:t>CZĘŚĆ III</w:t>
      </w:r>
    </w:p>
    <w:p>
      <w:pPr>
        <w:pStyle w:val="Normal"/>
        <w:widowControl/>
        <w:tabs>
          <w:tab w:val="clear" w:pos="708"/>
          <w:tab w:val="left" w:pos="142" w:leader="none"/>
        </w:tabs>
        <w:spacing w:lineRule="auto" w:line="264" w:before="0" w:after="60"/>
        <w:ind w:left="425" w:right="-425" w:hanging="425"/>
        <w:jc w:val="both"/>
        <w:rPr>
          <w:rFonts w:eastAsia="Arial" w:cs="Times New Roman"/>
          <w:color w:val="000000"/>
          <w:sz w:val="20"/>
        </w:rPr>
      </w:pPr>
      <w:r>
        <w:rPr>
          <w:rFonts w:eastAsia="Arial" w:cs="Times New Roman"/>
          <w:color w:val="000000"/>
          <w:sz w:val="20"/>
        </w:rPr>
      </w:r>
    </w:p>
    <w:p>
      <w:pPr>
        <w:pStyle w:val="Normal"/>
        <w:widowControl/>
        <w:spacing w:lineRule="auto" w:line="264" w:before="0" w:after="60"/>
        <w:ind w:left="1289" w:hanging="0"/>
        <w:rPr>
          <w:rFonts w:eastAsia="Arial" w:cs="Times New Roman"/>
          <w:color w:val="000000"/>
          <w:sz w:val="18"/>
          <w:szCs w:val="22"/>
        </w:rPr>
      </w:pPr>
      <w:r>
        <w:rPr>
          <w:rFonts w:eastAsia="Arial" w:cs="Times New Roman"/>
          <w:color w:val="000000"/>
          <w:sz w:val="18"/>
          <w:szCs w:val="22"/>
        </w:rPr>
      </w:r>
    </w:p>
    <w:p>
      <w:pPr>
        <w:pStyle w:val="Normal"/>
        <w:keepNext w:val="true"/>
        <w:keepLines/>
        <w:widowControl/>
        <w:numPr>
          <w:ilvl w:val="0"/>
          <w:numId w:val="0"/>
        </w:numPr>
        <w:spacing w:lineRule="auto" w:line="264" w:before="0" w:after="60"/>
        <w:ind w:left="186" w:right="3" w:hanging="0"/>
        <w:jc w:val="center"/>
        <w:outlineLvl w:val="0"/>
        <w:rPr>
          <w:rFonts w:eastAsia="Arial" w:cs="Times New Roman"/>
          <w:b/>
          <w:b/>
          <w:color w:val="000000"/>
          <w:sz w:val="22"/>
          <w:szCs w:val="22"/>
        </w:rPr>
      </w:pPr>
      <w:r>
        <w:rPr>
          <w:rFonts w:eastAsia="Arial" w:cs="Times New Roman"/>
          <w:b/>
          <w:color w:val="000000"/>
          <w:sz w:val="22"/>
          <w:szCs w:val="22"/>
        </w:rPr>
        <w:t xml:space="preserve">OŚWIADCZENIE WNIOSKODAWCY O JEGO DOCHODACH </w:t>
      </w:r>
    </w:p>
    <w:p>
      <w:pPr>
        <w:pStyle w:val="Normal"/>
        <w:keepNext w:val="true"/>
        <w:keepLines/>
        <w:widowControl/>
        <w:numPr>
          <w:ilvl w:val="0"/>
          <w:numId w:val="0"/>
        </w:numPr>
        <w:spacing w:lineRule="auto" w:line="264" w:before="0" w:after="60"/>
        <w:ind w:left="186" w:right="3" w:hanging="0"/>
        <w:jc w:val="center"/>
        <w:outlineLvl w:val="0"/>
        <w:rPr>
          <w:rFonts w:eastAsia="Arial" w:cs="Times New Roman"/>
          <w:b/>
          <w:b/>
          <w:color w:val="000000"/>
          <w:sz w:val="22"/>
          <w:szCs w:val="22"/>
        </w:rPr>
      </w:pPr>
      <w:r>
        <w:rPr>
          <w:rFonts w:eastAsia="Arial" w:cs="Times New Roman"/>
          <w:b/>
          <w:color w:val="000000"/>
          <w:sz w:val="22"/>
          <w:szCs w:val="22"/>
        </w:rPr>
        <w:t>LUB DOCHODACH CZŁONKA GOSPODARSTWA DOMOWEGO INNYCH NIŻ DOCHODY PODLEGAJĄCE OPODATKOWANIU</w:t>
      </w:r>
      <w:r>
        <w:rPr>
          <w:rFonts w:eastAsia="Arial" w:cs="Times New Roman"/>
          <w:color w:val="000000"/>
          <w:sz w:val="22"/>
          <w:szCs w:val="22"/>
        </w:rPr>
        <w:t xml:space="preserve"> </w:t>
      </w:r>
      <w:r>
        <w:rPr>
          <w:rFonts w:eastAsia="Arial" w:cs="Times New Roman"/>
          <w:b/>
          <w:color w:val="000000"/>
          <w:sz w:val="22"/>
          <w:szCs w:val="22"/>
        </w:rPr>
        <w:t>PODATKIEM DOCHODOWYM OD OSÓB FIZYCZNYCH NA ZASADACH OKREŚLONYCH W ART. 27, ART. 30B, ART. 30C, ART. 30E I ART. 30F USTAWY Z DNIA 26 LIPCA 1991 R. O PODATKU DOCHODOWYM OD OSÓB FIZYCZNYCH</w:t>
      </w:r>
    </w:p>
    <w:p>
      <w:pPr>
        <w:pStyle w:val="Normal"/>
        <w:widowControl/>
        <w:tabs>
          <w:tab w:val="clear" w:pos="708"/>
          <w:tab w:val="left" w:pos="142" w:leader="none"/>
        </w:tabs>
        <w:spacing w:lineRule="auto" w:line="264" w:before="0" w:after="60"/>
        <w:ind w:right="-425" w:hanging="0"/>
        <w:jc w:val="both"/>
        <w:rPr>
          <w:rFonts w:eastAsia="Arial" w:cs="Times New Roman"/>
          <w:color w:val="000000"/>
          <w:sz w:val="22"/>
          <w:szCs w:val="22"/>
        </w:rPr>
      </w:pPr>
      <w:r>
        <w:rPr>
          <w:rFonts w:eastAsia="Arial" w:cs="Times New Roman"/>
          <w:color w:val="000000"/>
          <w:sz w:val="22"/>
          <w:szCs w:val="22"/>
        </w:rPr>
      </w:r>
    </w:p>
    <w:p>
      <w:pPr>
        <w:pStyle w:val="Normal"/>
        <w:widowControl/>
        <w:spacing w:lineRule="auto" w:line="264" w:before="0" w:after="60"/>
        <w:rPr>
          <w:rFonts w:eastAsia="Arial" w:cs="Times New Roman"/>
          <w:b/>
          <w:b/>
          <w:bCs/>
          <w:color w:val="000000"/>
          <w:sz w:val="20"/>
        </w:rPr>
      </w:pPr>
      <w:r>
        <w:rPr>
          <w:rFonts w:eastAsia="Arial" w:cs="Times New Roman"/>
          <w:b/>
          <w:bCs/>
          <w:color w:val="000000"/>
          <w:sz w:val="22"/>
          <w:szCs w:val="22"/>
        </w:rPr>
        <w:t>DANE CZŁONKA GOSPODARSTWA DOMOWEGO, KTÓREGO DOTYCZY OŚWIADCZENIE*</w:t>
      </w:r>
      <w:r>
        <w:rPr>
          <w:rFonts w:eastAsia="Arial" w:cs="Times New Roman"/>
          <w:b/>
          <w:bCs/>
          <w:color w:val="000000"/>
          <w:sz w:val="20"/>
        </w:rPr>
        <w:t xml:space="preserve"> </w:t>
      </w:r>
    </w:p>
    <w:p>
      <w:pPr>
        <w:pStyle w:val="Normal"/>
        <w:widowControl/>
        <w:tabs>
          <w:tab w:val="clear" w:pos="708"/>
          <w:tab w:val="left" w:pos="142" w:leader="none"/>
        </w:tabs>
        <w:spacing w:lineRule="auto" w:line="264" w:before="0" w:after="60"/>
        <w:ind w:left="425" w:right="-425" w:hanging="425"/>
        <w:jc w:val="both"/>
        <w:rPr>
          <w:rFonts w:eastAsia="Arial" w:cs="Times New Roman"/>
          <w:color w:val="000000"/>
          <w:sz w:val="18"/>
          <w:szCs w:val="18"/>
        </w:rPr>
      </w:pPr>
      <w:r>
        <w:rPr>
          <w:rFonts w:eastAsia="Arial" w:cs="Times New Roman"/>
          <w:color w:val="000000"/>
          <w:sz w:val="18"/>
          <w:szCs w:val="18"/>
        </w:rPr>
        <w:t xml:space="preserve">* Dla każdego członka gospodarstwa domowego, który osiąga takie dochody, należy wypełnić odrębne oświadczenie. </w:t>
      </w:r>
      <w:bookmarkStart w:id="9" w:name="_Hlk94774913"/>
      <w:bookmarkEnd w:id="9"/>
    </w:p>
    <w:p>
      <w:pPr>
        <w:pStyle w:val="Normal"/>
        <w:widowControl/>
        <w:tabs>
          <w:tab w:val="clear" w:pos="708"/>
          <w:tab w:val="left" w:pos="142" w:leader="none"/>
        </w:tabs>
        <w:spacing w:lineRule="auto" w:line="264" w:before="0" w:after="60"/>
        <w:ind w:left="425" w:right="-425" w:hanging="425"/>
        <w:jc w:val="both"/>
        <w:rPr>
          <w:rFonts w:eastAsia="Arial" w:cs="Times New Roman"/>
          <w:color w:val="000000"/>
          <w:sz w:val="20"/>
        </w:rPr>
      </w:pPr>
      <w:r>
        <w:rPr>
          <w:rFonts w:eastAsia="Arial" w:cs="Times New Roman"/>
          <w:color w:val="000000"/>
          <w:sz w:val="20"/>
        </w:rPr>
      </w:r>
    </w:p>
    <w:p>
      <w:pPr>
        <w:pStyle w:val="Normal"/>
        <w:widowControl/>
        <w:tabs>
          <w:tab w:val="clear" w:pos="708"/>
          <w:tab w:val="left" w:pos="284" w:leader="none"/>
        </w:tabs>
        <w:spacing w:lineRule="auto" w:line="264" w:before="0" w:after="60"/>
        <w:jc w:val="both"/>
        <w:rPr>
          <w:rFonts w:eastAsia="Arial" w:cs="Times New Roman"/>
          <w:color w:val="000000"/>
          <w:sz w:val="20"/>
        </w:rPr>
      </w:pPr>
      <w:r>
        <w:rPr>
          <w:rFonts w:eastAsia="Arial" w:cs="Times New Roman"/>
          <w:color w:val="000000"/>
          <w:sz w:val="20"/>
        </w:rPr>
        <w:t>Imię (imiona)</w:t>
      </w:r>
    </w:p>
    <w:p>
      <w:pPr>
        <w:pStyle w:val="Normal"/>
        <w:widowControl/>
        <w:spacing w:lineRule="auto" w:line="264" w:before="0" w:after="60"/>
        <w:jc w:val="both"/>
        <w:rPr>
          <w:rFonts w:eastAsia="Arial" w:cs="Times New Roman"/>
          <w:color w:val="000000"/>
          <w:sz w:val="20"/>
        </w:rPr>
      </w:pPr>
      <w:r>
        <w:rPr>
          <w:rFonts w:eastAsia="Arial" w:cs="Times New Roman"/>
          <w:color w:val="000000"/>
          <w:sz w:val="20"/>
        </w:rPr>
        <w:t>……………………………………………………………………………………………………………………</w:t>
      </w:r>
      <w:r>
        <w:rPr>
          <w:rFonts w:eastAsia="Arial" w:cs="Times New Roman"/>
          <w:color w:val="000000"/>
          <w:sz w:val="20"/>
        </w:rPr>
        <w:t>..</w:t>
      </w:r>
      <w:bookmarkStart w:id="10" w:name="_Hlk51944056"/>
      <w:bookmarkEnd w:id="10"/>
    </w:p>
    <w:p>
      <w:pPr>
        <w:pStyle w:val="Normal"/>
        <w:widowControl/>
        <w:spacing w:lineRule="auto" w:line="264" w:before="0" w:after="60"/>
        <w:jc w:val="both"/>
        <w:rPr>
          <w:rFonts w:eastAsia="Arial" w:cs="Times New Roman"/>
          <w:color w:val="000000"/>
          <w:sz w:val="20"/>
        </w:rPr>
      </w:pPr>
      <w:r>
        <w:rPr>
          <w:rFonts w:eastAsia="Arial" w:cs="Times New Roman"/>
          <w:color w:val="000000"/>
          <w:sz w:val="20"/>
        </w:rPr>
        <w:t>Nazwisko</w:t>
      </w:r>
    </w:p>
    <w:p>
      <w:pPr>
        <w:pStyle w:val="Normal"/>
        <w:widowControl/>
        <w:spacing w:lineRule="auto" w:line="264" w:before="0" w:after="60"/>
        <w:ind w:left="257" w:hanging="257"/>
        <w:jc w:val="both"/>
        <w:rPr>
          <w:rFonts w:eastAsia="Arial" w:cs="Times New Roman"/>
          <w:color w:val="000000"/>
          <w:sz w:val="20"/>
        </w:rPr>
      </w:pPr>
      <w:r>
        <w:rPr>
          <w:rFonts w:eastAsia="Arial" w:cs="Times New Roman"/>
          <w:color w:val="000000"/>
          <w:sz w:val="20"/>
        </w:rPr>
        <w:t>……………………………………………………………………………………………………………………</w:t>
      </w:r>
      <w:r>
        <w:rPr>
          <w:rFonts w:eastAsia="Arial" w:cs="Times New Roman"/>
          <w:color w:val="000000"/>
          <w:sz w:val="20"/>
        </w:rPr>
        <w:t>..</w:t>
      </w:r>
    </w:p>
    <w:p>
      <w:pPr>
        <w:pStyle w:val="Normal"/>
        <w:widowControl/>
        <w:spacing w:lineRule="auto" w:line="264" w:before="0" w:after="60"/>
        <w:jc w:val="both"/>
        <w:rPr>
          <w:rFonts w:eastAsia="Arial" w:cs="Times New Roman"/>
          <w:color w:val="000000"/>
          <w:sz w:val="22"/>
          <w:szCs w:val="22"/>
        </w:rPr>
      </w:pPr>
      <w:r>
        <w:rPr>
          <w:rFonts w:eastAsia="Arial" w:cs="Times New Roman"/>
          <w:color w:val="000000"/>
          <w:sz w:val="20"/>
        </w:rPr>
        <w:t>Numer PESEL</w:t>
        <w:tab/>
      </w:r>
      <w:r>
        <w:rPr>
          <w:rFonts w:eastAsia="Arial" w:cs="Times New Roman"/>
          <w:color w:val="000000"/>
          <w:sz w:val="22"/>
          <w:szCs w:val="22"/>
        </w:rPr>
        <w:tab/>
        <w:tab/>
        <w:tab/>
      </w:r>
    </w:p>
    <w:tbl>
      <w:tblPr>
        <w:tblW w:w="270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45"/>
        <w:gridCol w:w="244"/>
        <w:gridCol w:w="248"/>
        <w:gridCol w:w="246"/>
        <w:gridCol w:w="245"/>
        <w:gridCol w:w="246"/>
        <w:gridCol w:w="246"/>
        <w:gridCol w:w="246"/>
        <w:gridCol w:w="246"/>
        <w:gridCol w:w="245"/>
        <w:gridCol w:w="246"/>
      </w:tblGrid>
      <w:tr>
        <w:trPr>
          <w:trHeight w:val="359" w:hRule="atLeast"/>
        </w:trPr>
        <w:tc>
          <w:tcPr>
            <w:tcW w:w="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r>
    </w:tbl>
    <w:p>
      <w:pPr>
        <w:pStyle w:val="Normal"/>
        <w:widowControl/>
        <w:spacing w:lineRule="auto" w:line="264" w:before="0" w:after="60"/>
        <w:jc w:val="both"/>
        <w:rPr>
          <w:rFonts w:eastAsia="Arial" w:cs="Times New Roman"/>
          <w:color w:val="000000"/>
          <w:sz w:val="22"/>
          <w:szCs w:val="22"/>
        </w:rPr>
      </w:pPr>
      <w:r>
        <w:rPr>
          <w:rFonts w:eastAsia="Arial" w:cs="Times New Roman"/>
          <w:color w:val="000000"/>
          <w:sz w:val="22"/>
          <w:szCs w:val="22"/>
        </w:rPr>
      </w:r>
    </w:p>
    <w:p>
      <w:pPr>
        <w:pStyle w:val="Normal"/>
        <w:widowControl/>
        <w:spacing w:lineRule="auto" w:line="264" w:before="0" w:after="60"/>
        <w:jc w:val="both"/>
        <w:rPr>
          <w:rFonts w:eastAsia="Arial" w:cs="Times New Roman"/>
          <w:color w:val="000000"/>
          <w:sz w:val="20"/>
        </w:rPr>
      </w:pPr>
      <w:r>
        <w:rPr>
          <w:rFonts w:eastAsia="Arial" w:cs="Times New Roman"/>
          <w:color w:val="000000"/>
          <w:sz w:val="20"/>
        </w:rPr>
        <w:t>Seria i numer dokumentu stwierdzającego tożsamość</w:t>
      </w:r>
      <w:r>
        <w:rPr>
          <w:rFonts w:eastAsia="Arial" w:cs="Times New Roman"/>
          <w:color w:val="000000"/>
          <w:sz w:val="20"/>
          <w:vertAlign w:val="superscript"/>
        </w:rPr>
        <w:t>15)</w:t>
      </w:r>
    </w:p>
    <w:p>
      <w:pPr>
        <w:pStyle w:val="Normal"/>
        <w:widowControl/>
        <w:spacing w:lineRule="auto" w:line="264" w:before="0" w:after="60"/>
        <w:jc w:val="both"/>
        <w:rPr>
          <w:rFonts w:eastAsia="Arial" w:cs="Times New Roman"/>
          <w:color w:val="000000"/>
          <w:sz w:val="22"/>
          <w:szCs w:val="22"/>
        </w:rPr>
      </w:pPr>
      <w:r>
        <w:rPr>
          <w:rFonts w:eastAsia="Arial" w:cs="Times New Roman"/>
          <w:color w:val="000000"/>
          <w:sz w:val="22"/>
          <w:szCs w:val="22"/>
        </w:rPr>
        <w:t>…………………………………………………………………………………………………………</w:t>
      </w:r>
      <w:r>
        <w:rPr>
          <w:rFonts w:eastAsia="Arial" w:cs="Times New Roman"/>
          <w:color w:val="000000"/>
          <w:sz w:val="22"/>
          <w:szCs w:val="22"/>
        </w:rPr>
        <w:t>..</w:t>
      </w:r>
    </w:p>
    <w:p>
      <w:pPr>
        <w:pStyle w:val="Normal"/>
        <w:widowControl/>
        <w:spacing w:lineRule="auto" w:line="264" w:before="0" w:after="60"/>
        <w:ind w:right="113" w:hanging="0"/>
        <w:jc w:val="both"/>
        <w:rPr>
          <w:rFonts w:eastAsia="Arial" w:cs="Times New Roman"/>
          <w:color w:val="000000"/>
          <w:sz w:val="20"/>
        </w:rPr>
      </w:pPr>
      <w:r>
        <w:rPr>
          <w:rFonts w:eastAsia="Arial" w:cs="Times New Roman"/>
          <w:color w:val="000000"/>
          <w:sz w:val="20"/>
          <w:vertAlign w:val="superscript"/>
        </w:rPr>
        <w:t>15)</w:t>
      </w:r>
      <w:r>
        <w:rPr>
          <w:rFonts w:eastAsia="Arial" w:cs="Times New Roman"/>
          <w:color w:val="000000"/>
          <w:sz w:val="18"/>
          <w:szCs w:val="22"/>
        </w:rPr>
        <w:t xml:space="preserve"> </w:t>
      </w:r>
      <w:r>
        <w:rPr>
          <w:rFonts w:eastAsia="Arial" w:cs="Times New Roman"/>
          <w:color w:val="000000"/>
          <w:sz w:val="18"/>
          <w:szCs w:val="18"/>
        </w:rPr>
        <w:t>Należy wypełnić w przypadku, gdy osoba nie ma numeru PESEL.</w:t>
      </w:r>
    </w:p>
    <w:p>
      <w:pPr>
        <w:pStyle w:val="Normal"/>
        <w:widowControl/>
        <w:tabs>
          <w:tab w:val="clear" w:pos="708"/>
          <w:tab w:val="left" w:pos="142" w:leader="none"/>
        </w:tabs>
        <w:spacing w:lineRule="auto" w:line="264" w:before="0" w:after="60"/>
        <w:ind w:right="-425" w:hanging="0"/>
        <w:jc w:val="both"/>
        <w:rPr>
          <w:rFonts w:eastAsia="Arial" w:cs="Times New Roman"/>
          <w:color w:val="000000"/>
          <w:sz w:val="18"/>
          <w:szCs w:val="18"/>
        </w:rPr>
      </w:pPr>
      <w:r>
        <w:rPr>
          <w:rFonts w:eastAsia="Arial" w:cs="Times New Roman"/>
          <w:color w:val="000000"/>
          <w:sz w:val="28"/>
          <w:szCs w:val="28"/>
        </w:rPr>
        <w:tab/>
        <w:tab/>
        <w:tab/>
        <w:tab/>
        <w:tab/>
        <w:tab/>
        <w:tab/>
        <w:tab/>
        <w:tab/>
        <w:tab/>
        <w:tab/>
        <w:t xml:space="preserve">         </w:t>
      </w:r>
    </w:p>
    <w:p>
      <w:pPr>
        <w:pStyle w:val="Normal"/>
        <w:widowControl/>
        <w:tabs>
          <w:tab w:val="clear" w:pos="708"/>
          <w:tab w:val="left" w:pos="142" w:leader="none"/>
        </w:tabs>
        <w:spacing w:lineRule="auto" w:line="264" w:before="0" w:after="60"/>
        <w:ind w:right="-425" w:hanging="0"/>
        <w:jc w:val="both"/>
        <w:rPr>
          <w:rFonts w:eastAsia="Arial" w:cs="Times New Roman"/>
          <w:color w:val="000000"/>
          <w:sz w:val="20"/>
        </w:rPr>
      </w:pPr>
      <w:r>
        <w:rPr>
          <w:rFonts w:eastAsia="Arial" w:cs="Times New Roman"/>
          <w:color w:val="000000"/>
          <w:sz w:val="20"/>
        </w:rPr>
        <w:t>Oświadczam, że w roku 2023</w:t>
      </w:r>
      <w:r>
        <w:rPr>
          <w:rFonts w:eastAsia="Arial" w:cs="Times New Roman"/>
          <w:color w:val="000000"/>
          <w:sz w:val="20"/>
          <w:vertAlign w:val="superscript"/>
        </w:rPr>
        <w:t xml:space="preserve">16) </w:t>
      </w:r>
      <w:r>
        <w:rPr>
          <w:rFonts w:eastAsia="Arial" w:cs="Times New Roman"/>
          <w:color w:val="000000"/>
          <w:sz w:val="20"/>
        </w:rPr>
        <w:t>osiągnęłam(-nąłem) / wyżej wymieniony członek mojego gospodarstwa domowego osiągnął* dochód w wysokości: …………………………………………………………….…… zł z tytułu</w:t>
      </w:r>
      <w:r>
        <w:rPr>
          <w:rFonts w:eastAsia="Arial" w:cs="Times New Roman"/>
          <w:color w:val="000000"/>
          <w:sz w:val="20"/>
          <w:vertAlign w:val="superscript"/>
        </w:rPr>
        <w:t>17)</w:t>
      </w:r>
      <w:r>
        <w:rPr>
          <w:rFonts w:eastAsia="Arial" w:cs="Times New Roman"/>
          <w:color w:val="000000"/>
          <w:sz w:val="20"/>
        </w:rPr>
        <w:t>:</w:t>
      </w:r>
    </w:p>
    <w:tbl>
      <w:tblPr>
        <w:tblpPr w:vertAnchor="text" w:horzAnchor="page" w:leftFromText="141" w:rightFromText="141" w:tblpX="7155" w:tblpY="75"/>
        <w:tblW w:w="2783"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2783"/>
      </w:tblGrid>
      <w:tr>
        <w:trPr>
          <w:trHeight w:val="416" w:hRule="atLeast"/>
        </w:trPr>
        <w:tc>
          <w:tcPr>
            <w:tcW w:w="278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left" w:pos="142" w:leader="none"/>
              </w:tabs>
              <w:spacing w:lineRule="auto" w:line="264" w:before="0" w:after="60"/>
              <w:ind w:right="-425" w:hanging="0"/>
              <w:rPr>
                <w:rFonts w:eastAsia="Arial" w:cs="Times New Roman"/>
                <w:color w:val="000000"/>
                <w:sz w:val="20"/>
              </w:rPr>
            </w:pPr>
            <w:r>
              <w:rPr>
                <w:rFonts w:eastAsia="Arial" w:cs="Times New Roman"/>
                <w:color w:val="000000"/>
                <w:sz w:val="20"/>
              </w:rPr>
              <w:t xml:space="preserve">                                            </w:t>
            </w:r>
            <w:r>
              <w:rPr>
                <w:rFonts w:eastAsia="Arial" w:cs="Times New Roman"/>
                <w:color w:val="000000"/>
                <w:sz w:val="20"/>
              </w:rPr>
              <w:t>,</w:t>
            </w:r>
            <w:bookmarkStart w:id="11" w:name="_Hlk5193720411"/>
            <w:bookmarkEnd w:id="11"/>
          </w:p>
        </w:tc>
      </w:tr>
    </w:tbl>
    <w:p>
      <w:pPr>
        <w:pStyle w:val="Normal"/>
        <w:widowControl/>
        <w:spacing w:lineRule="auto" w:line="264" w:before="0" w:after="60"/>
        <w:rPr>
          <w:rFonts w:eastAsia="Arial" w:cs="Times New Roman"/>
          <w:color w:val="000000"/>
          <w:sz w:val="18"/>
          <w:szCs w:val="22"/>
        </w:rPr>
      </w:pPr>
      <w:r/>
      <w:r>
        <w:rPr>
          <w:rFonts w:eastAsia="Arial" w:cs="Times New Roman"/>
          <w:color w:val="000000"/>
          <w:sz w:val="10"/>
          <w:szCs w:val="22"/>
        </w:rPr>
        <w:t xml:space="preserve">  </w:t>
      </w:r>
    </w:p>
    <w:p>
      <w:pPr>
        <w:pStyle w:val="Normal"/>
        <w:widowControl/>
        <w:numPr>
          <w:ilvl w:val="0"/>
          <w:numId w:val="10"/>
        </w:numPr>
        <w:tabs>
          <w:tab w:val="clear" w:pos="708"/>
          <w:tab w:val="left" w:pos="142" w:leader="none"/>
        </w:tabs>
        <w:spacing w:lineRule="auto" w:line="264" w:before="0" w:after="60"/>
        <w:ind w:left="720" w:right="-425" w:hanging="360"/>
        <w:jc w:val="both"/>
        <w:rPr>
          <w:rFonts w:eastAsia="Arial" w:cs="Times New Roman"/>
          <w:color w:val="000000"/>
          <w:sz w:val="20"/>
        </w:rPr>
      </w:pPr>
      <w:r>
        <w:rPr>
          <w:rFonts w:eastAsia="Arial" w:cs="Times New Roman"/>
          <w:color w:val="000000"/>
          <w:sz w:val="20"/>
        </w:rPr>
        <w:t>-----------------------------------------------------------------------  zł,</w:t>
      </w:r>
    </w:p>
    <w:p>
      <w:pPr>
        <w:pStyle w:val="Normal"/>
        <w:widowControl/>
        <w:tabs>
          <w:tab w:val="clear" w:pos="708"/>
          <w:tab w:val="left" w:pos="142" w:leader="none"/>
        </w:tabs>
        <w:spacing w:lineRule="auto" w:line="264" w:before="0" w:after="60"/>
        <w:ind w:right="-425" w:hanging="0"/>
        <w:jc w:val="both"/>
        <w:rPr>
          <w:rFonts w:eastAsia="Arial" w:cs="Times New Roman"/>
          <w:color w:val="000000"/>
          <w:sz w:val="15"/>
          <w:szCs w:val="15"/>
        </w:rPr>
      </w:pPr>
      <w:r>
        <w:rPr>
          <w:rFonts w:eastAsia="Arial" w:cs="Times New Roman"/>
          <w:color w:val="000000"/>
          <w:sz w:val="20"/>
        </w:rPr>
        <w:tab/>
        <w:tab/>
        <w:tab/>
        <w:tab/>
      </w:r>
      <w:r>
        <w:rPr>
          <w:rFonts w:eastAsia="Arial" w:cs="Times New Roman"/>
          <w:color w:val="000000"/>
          <w:sz w:val="15"/>
          <w:szCs w:val="15"/>
        </w:rPr>
        <w:t>(rodzaj dochodu)</w:t>
      </w:r>
    </w:p>
    <w:tbl>
      <w:tblPr>
        <w:tblpPr w:vertAnchor="text" w:horzAnchor="page" w:leftFromText="141" w:rightFromText="141" w:tblpX="7155" w:tblpY="75"/>
        <w:tblW w:w="2783"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2783"/>
      </w:tblGrid>
      <w:tr>
        <w:trPr>
          <w:trHeight w:val="416" w:hRule="atLeast"/>
        </w:trPr>
        <w:tc>
          <w:tcPr>
            <w:tcW w:w="278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left" w:pos="142" w:leader="none"/>
              </w:tabs>
              <w:spacing w:lineRule="auto" w:line="264" w:before="0" w:after="60"/>
              <w:ind w:right="-425" w:hanging="0"/>
              <w:rPr>
                <w:rFonts w:eastAsia="Arial" w:cs="Times New Roman"/>
                <w:color w:val="000000"/>
                <w:sz w:val="20"/>
              </w:rPr>
            </w:pPr>
            <w:r>
              <w:rPr>
                <w:rFonts w:eastAsia="Arial" w:cs="Times New Roman"/>
                <w:color w:val="000000"/>
                <w:sz w:val="20"/>
              </w:rPr>
              <w:t xml:space="preserve">                                            </w:t>
            </w:r>
            <w:r>
              <w:rPr>
                <w:rFonts w:eastAsia="Arial" w:cs="Times New Roman"/>
                <w:color w:val="000000"/>
                <w:sz w:val="20"/>
              </w:rPr>
              <w:t>,</w:t>
            </w:r>
            <w:bookmarkStart w:id="12" w:name="_Hlk5193732311"/>
            <w:bookmarkEnd w:id="12"/>
          </w:p>
        </w:tc>
      </w:tr>
    </w:tbl>
    <w:p>
      <w:pPr>
        <w:pStyle w:val="Normal"/>
        <w:widowControl/>
        <w:tabs>
          <w:tab w:val="clear" w:pos="708"/>
          <w:tab w:val="left" w:pos="142" w:leader="none"/>
        </w:tabs>
        <w:spacing w:lineRule="auto" w:line="264" w:before="0" w:after="60"/>
        <w:ind w:right="-425" w:hanging="0"/>
        <w:jc w:val="both"/>
        <w:rPr>
          <w:rFonts w:eastAsia="Arial" w:cs="Times New Roman"/>
          <w:color w:val="000000"/>
          <w:sz w:val="15"/>
          <w:szCs w:val="15"/>
        </w:rPr>
      </w:pPr>
      <w:r>
        <w:rPr>
          <w:rFonts w:eastAsia="Arial" w:cs="Times New Roman"/>
          <w:color w:val="000000"/>
          <w:sz w:val="15"/>
          <w:szCs w:val="15"/>
        </w:rPr>
      </w:r>
    </w:p>
    <w:p>
      <w:pPr>
        <w:pStyle w:val="Normal"/>
        <w:widowControl/>
        <w:numPr>
          <w:ilvl w:val="0"/>
          <w:numId w:val="10"/>
        </w:numPr>
        <w:tabs>
          <w:tab w:val="clear" w:pos="708"/>
          <w:tab w:val="left" w:pos="142" w:leader="none"/>
        </w:tabs>
        <w:spacing w:lineRule="auto" w:line="264" w:before="0" w:after="60"/>
        <w:ind w:left="720" w:right="-425" w:hanging="360"/>
        <w:jc w:val="both"/>
        <w:rPr>
          <w:rFonts w:eastAsia="Arial" w:cs="Times New Roman"/>
          <w:color w:val="000000"/>
          <w:sz w:val="20"/>
        </w:rPr>
      </w:pPr>
      <w:r>
        <w:rPr>
          <w:rFonts w:eastAsia="Arial" w:cs="Times New Roman"/>
          <w:color w:val="000000"/>
          <w:sz w:val="20"/>
        </w:rPr>
        <w:t>-----------------------------------------------------------------------  zł,</w:t>
      </w:r>
      <w:bookmarkStart w:id="13" w:name="_Hlk51937304"/>
      <w:bookmarkEnd w:id="13"/>
    </w:p>
    <w:p>
      <w:pPr>
        <w:pStyle w:val="Normal"/>
        <w:widowControl/>
        <w:tabs>
          <w:tab w:val="clear" w:pos="708"/>
          <w:tab w:val="left" w:pos="142" w:leader="none"/>
        </w:tabs>
        <w:spacing w:lineRule="auto" w:line="264" w:before="0" w:after="60"/>
        <w:ind w:right="-425" w:hanging="0"/>
        <w:jc w:val="both"/>
        <w:rPr>
          <w:rFonts w:eastAsia="Arial" w:cs="Times New Roman"/>
          <w:color w:val="000000"/>
          <w:sz w:val="15"/>
          <w:szCs w:val="15"/>
        </w:rPr>
      </w:pPr>
      <w:r>
        <w:rPr>
          <w:rFonts w:eastAsia="Arial" w:cs="Times New Roman"/>
          <w:color w:val="000000"/>
          <w:sz w:val="20"/>
        </w:rPr>
        <w:tab/>
        <w:tab/>
        <w:tab/>
        <w:tab/>
      </w:r>
      <w:bookmarkStart w:id="14" w:name="_Hlk51937360"/>
      <w:r>
        <w:rPr>
          <w:rFonts w:eastAsia="Arial" w:cs="Times New Roman"/>
          <w:color w:val="000000"/>
          <w:sz w:val="15"/>
          <w:szCs w:val="15"/>
        </w:rPr>
        <w:t>(rodzaj dochodu)</w:t>
      </w:r>
      <w:bookmarkEnd w:id="14"/>
    </w:p>
    <w:tbl>
      <w:tblPr>
        <w:tblpPr w:vertAnchor="text" w:horzAnchor="page" w:leftFromText="141" w:rightFromText="141" w:tblpX="7155" w:tblpY="75"/>
        <w:tblW w:w="2783"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2783"/>
      </w:tblGrid>
      <w:tr>
        <w:trPr>
          <w:trHeight w:val="416" w:hRule="atLeast"/>
        </w:trPr>
        <w:tc>
          <w:tcPr>
            <w:tcW w:w="278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left" w:pos="142" w:leader="none"/>
              </w:tabs>
              <w:spacing w:lineRule="auto" w:line="264" w:before="0" w:after="60"/>
              <w:ind w:right="-425" w:hanging="0"/>
              <w:rPr>
                <w:rFonts w:eastAsia="Arial" w:cs="Times New Roman"/>
                <w:color w:val="000000"/>
                <w:sz w:val="20"/>
              </w:rPr>
            </w:pPr>
            <w:r>
              <w:rPr>
                <w:rFonts w:eastAsia="Arial" w:cs="Times New Roman"/>
                <w:color w:val="000000"/>
                <w:sz w:val="20"/>
              </w:rPr>
              <w:t xml:space="preserve">                                            </w:t>
            </w:r>
            <w:r>
              <w:rPr>
                <w:rFonts w:eastAsia="Arial" w:cs="Times New Roman"/>
                <w:color w:val="000000"/>
                <w:sz w:val="20"/>
              </w:rPr>
              <w:t>,</w:t>
            </w:r>
            <w:bookmarkStart w:id="15" w:name="_Hlk5193741011"/>
            <w:bookmarkEnd w:id="15"/>
          </w:p>
        </w:tc>
      </w:tr>
    </w:tbl>
    <w:p>
      <w:pPr>
        <w:pStyle w:val="Normal"/>
        <w:widowControl/>
        <w:tabs>
          <w:tab w:val="clear" w:pos="708"/>
          <w:tab w:val="left" w:pos="142" w:leader="none"/>
        </w:tabs>
        <w:spacing w:lineRule="auto" w:line="264" w:before="0" w:after="60"/>
        <w:ind w:right="-425" w:hanging="0"/>
        <w:jc w:val="both"/>
        <w:rPr>
          <w:rFonts w:eastAsia="Arial" w:cs="Times New Roman"/>
          <w:color w:val="000000"/>
          <w:sz w:val="15"/>
          <w:szCs w:val="15"/>
        </w:rPr>
      </w:pPr>
      <w:r>
        <w:rPr>
          <w:rFonts w:eastAsia="Arial" w:cs="Times New Roman"/>
          <w:color w:val="000000"/>
          <w:sz w:val="15"/>
          <w:szCs w:val="15"/>
        </w:rPr>
      </w:r>
    </w:p>
    <w:p>
      <w:pPr>
        <w:pStyle w:val="Normal"/>
        <w:widowControl/>
        <w:numPr>
          <w:ilvl w:val="0"/>
          <w:numId w:val="10"/>
        </w:numPr>
        <w:tabs>
          <w:tab w:val="clear" w:pos="708"/>
          <w:tab w:val="left" w:pos="142" w:leader="none"/>
        </w:tabs>
        <w:spacing w:lineRule="auto" w:line="264" w:before="0" w:after="60"/>
        <w:ind w:left="720" w:right="-425" w:hanging="360"/>
        <w:jc w:val="both"/>
        <w:rPr>
          <w:rFonts w:eastAsia="Arial" w:cs="Times New Roman"/>
          <w:color w:val="000000"/>
          <w:sz w:val="20"/>
        </w:rPr>
      </w:pPr>
      <w:bookmarkStart w:id="16" w:name="_Hlk51937392"/>
      <w:bookmarkEnd w:id="16"/>
      <w:r>
        <w:rPr>
          <w:rFonts w:eastAsia="Arial" w:cs="Times New Roman"/>
          <w:color w:val="000000"/>
          <w:sz w:val="20"/>
        </w:rPr>
        <w:t>----------------------------------------------------------------------- zł,</w:t>
      </w:r>
    </w:p>
    <w:p>
      <w:pPr>
        <w:pStyle w:val="Normal"/>
        <w:widowControl/>
        <w:tabs>
          <w:tab w:val="clear" w:pos="708"/>
          <w:tab w:val="left" w:pos="142" w:leader="none"/>
        </w:tabs>
        <w:spacing w:lineRule="auto" w:line="264" w:before="0" w:after="60"/>
        <w:ind w:left="1673" w:right="-425" w:firstLine="451"/>
        <w:jc w:val="both"/>
        <w:rPr>
          <w:rFonts w:eastAsia="Arial" w:cs="Times New Roman"/>
          <w:color w:val="000000"/>
          <w:sz w:val="15"/>
          <w:szCs w:val="15"/>
        </w:rPr>
      </w:pPr>
      <w:bookmarkStart w:id="17" w:name="_Hlk51937432"/>
      <w:bookmarkStart w:id="18" w:name="_Hlk519373921"/>
      <w:bookmarkEnd w:id="17"/>
      <w:bookmarkEnd w:id="18"/>
      <w:r>
        <w:rPr>
          <w:rFonts w:eastAsia="Arial" w:cs="Times New Roman"/>
          <w:color w:val="000000"/>
          <w:sz w:val="15"/>
          <w:szCs w:val="15"/>
        </w:rPr>
        <w:t>(rodzaj dochodu)</w:t>
      </w:r>
    </w:p>
    <w:tbl>
      <w:tblPr>
        <w:tblpPr w:vertAnchor="text" w:horzAnchor="page" w:leftFromText="141" w:rightFromText="141" w:tblpX="7155" w:tblpY="75"/>
        <w:tblW w:w="2783"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2783"/>
      </w:tblGrid>
      <w:tr>
        <w:trPr>
          <w:trHeight w:val="416" w:hRule="atLeast"/>
        </w:trPr>
        <w:tc>
          <w:tcPr>
            <w:tcW w:w="278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left" w:pos="142" w:leader="none"/>
              </w:tabs>
              <w:spacing w:lineRule="auto" w:line="264" w:before="0" w:after="60"/>
              <w:ind w:right="-425" w:hanging="0"/>
              <w:rPr>
                <w:rFonts w:eastAsia="Arial" w:cs="Times New Roman"/>
                <w:color w:val="000000"/>
                <w:sz w:val="20"/>
              </w:rPr>
            </w:pPr>
            <w:r>
              <w:rPr>
                <w:rFonts w:eastAsia="Arial" w:cs="Times New Roman"/>
                <w:color w:val="000000"/>
                <w:sz w:val="20"/>
              </w:rPr>
              <w:t xml:space="preserve">                                            </w:t>
            </w:r>
            <w:r>
              <w:rPr>
                <w:rFonts w:eastAsia="Arial" w:cs="Times New Roman"/>
                <w:color w:val="000000"/>
                <w:sz w:val="20"/>
              </w:rPr>
              <w:t>,</w:t>
            </w:r>
            <w:bookmarkStart w:id="19" w:name="_Hlk5193750311"/>
            <w:bookmarkEnd w:id="19"/>
          </w:p>
        </w:tc>
      </w:tr>
    </w:tbl>
    <w:p>
      <w:pPr>
        <w:pStyle w:val="Normal"/>
        <w:widowControl/>
        <w:tabs>
          <w:tab w:val="clear" w:pos="708"/>
          <w:tab w:val="left" w:pos="142" w:leader="none"/>
        </w:tabs>
        <w:spacing w:lineRule="auto" w:line="264" w:before="0" w:after="60"/>
        <w:ind w:right="-425" w:hanging="0"/>
        <w:jc w:val="both"/>
        <w:rPr>
          <w:rFonts w:eastAsia="Arial" w:cs="Times New Roman"/>
          <w:color w:val="000000"/>
          <w:sz w:val="20"/>
        </w:rPr>
      </w:pPr>
      <w:r>
        <w:rPr>
          <w:rFonts w:eastAsia="Arial" w:cs="Times New Roman"/>
          <w:color w:val="000000"/>
          <w:sz w:val="20"/>
        </w:rPr>
      </w:r>
      <w:bookmarkStart w:id="20" w:name="_Hlk519374321"/>
      <w:bookmarkStart w:id="21" w:name="_Hlk519374321"/>
      <w:bookmarkEnd w:id="21"/>
    </w:p>
    <w:p>
      <w:pPr>
        <w:pStyle w:val="Normal"/>
        <w:widowControl/>
        <w:numPr>
          <w:ilvl w:val="0"/>
          <w:numId w:val="10"/>
        </w:numPr>
        <w:tabs>
          <w:tab w:val="clear" w:pos="708"/>
          <w:tab w:val="left" w:pos="142" w:leader="none"/>
        </w:tabs>
        <w:spacing w:lineRule="auto" w:line="264" w:before="0" w:after="60"/>
        <w:ind w:left="720" w:right="-425" w:hanging="360"/>
        <w:jc w:val="both"/>
        <w:rPr>
          <w:rFonts w:eastAsia="Arial" w:cs="Times New Roman"/>
          <w:color w:val="000000"/>
          <w:sz w:val="20"/>
        </w:rPr>
      </w:pPr>
      <w:r>
        <w:rPr>
          <w:rFonts w:eastAsia="Arial" w:cs="Times New Roman"/>
          <w:color w:val="000000"/>
          <w:sz w:val="20"/>
        </w:rPr>
        <w:t>----------------------------------------------------------------------- zł,</w:t>
      </w:r>
    </w:p>
    <w:p>
      <w:pPr>
        <w:pStyle w:val="Normal"/>
        <w:widowControl/>
        <w:tabs>
          <w:tab w:val="clear" w:pos="708"/>
          <w:tab w:val="left" w:pos="142" w:leader="none"/>
        </w:tabs>
        <w:spacing w:lineRule="auto" w:line="264" w:before="0" w:after="60"/>
        <w:ind w:left="720" w:right="-425" w:hanging="0"/>
        <w:jc w:val="both"/>
        <w:rPr>
          <w:rFonts w:eastAsia="Arial" w:cs="Times New Roman"/>
          <w:color w:val="000000"/>
          <w:sz w:val="15"/>
          <w:szCs w:val="15"/>
        </w:rPr>
      </w:pPr>
      <w:r>
        <w:rPr>
          <w:rFonts w:eastAsia="Arial" w:cs="Times New Roman"/>
          <w:color w:val="000000"/>
          <w:sz w:val="15"/>
          <w:szCs w:val="15"/>
        </w:rPr>
        <w:tab/>
        <w:tab/>
        <w:t>(rodzaj dochodu)</w:t>
      </w:r>
    </w:p>
    <w:tbl>
      <w:tblPr>
        <w:tblpPr w:vertAnchor="text" w:horzAnchor="page" w:leftFromText="141" w:rightFromText="141" w:tblpX="7155" w:tblpY="75"/>
        <w:tblW w:w="2783"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2783"/>
      </w:tblGrid>
      <w:tr>
        <w:trPr>
          <w:trHeight w:val="416" w:hRule="atLeast"/>
        </w:trPr>
        <w:tc>
          <w:tcPr>
            <w:tcW w:w="278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left" w:pos="142" w:leader="none"/>
              </w:tabs>
              <w:spacing w:lineRule="auto" w:line="264" w:before="0" w:after="60"/>
              <w:ind w:right="-425" w:hanging="0"/>
              <w:rPr>
                <w:rFonts w:eastAsia="Arial" w:cs="Times New Roman"/>
                <w:color w:val="000000"/>
                <w:sz w:val="20"/>
              </w:rPr>
            </w:pPr>
            <w:r>
              <w:rPr>
                <w:rFonts w:eastAsia="Arial" w:cs="Times New Roman"/>
                <w:color w:val="000000"/>
                <w:sz w:val="20"/>
              </w:rPr>
              <w:t xml:space="preserve">                                            </w:t>
            </w:r>
            <w:r>
              <w:rPr>
                <w:rFonts w:eastAsia="Arial" w:cs="Times New Roman"/>
                <w:color w:val="000000"/>
                <w:sz w:val="20"/>
              </w:rPr>
              <w:t>,</w:t>
            </w:r>
          </w:p>
        </w:tc>
      </w:tr>
    </w:tbl>
    <w:p>
      <w:pPr>
        <w:pStyle w:val="Normal"/>
        <w:widowControl/>
        <w:tabs>
          <w:tab w:val="clear" w:pos="708"/>
          <w:tab w:val="left" w:pos="142" w:leader="none"/>
        </w:tabs>
        <w:spacing w:lineRule="auto" w:line="264" w:before="0" w:after="60"/>
        <w:ind w:left="257" w:right="-425" w:hanging="10"/>
        <w:jc w:val="both"/>
        <w:rPr>
          <w:rFonts w:eastAsia="Arial" w:cs="Times New Roman"/>
          <w:color w:val="000000"/>
          <w:sz w:val="20"/>
        </w:rPr>
      </w:pPr>
      <w:r>
        <w:rPr>
          <w:rFonts w:eastAsia="Arial" w:cs="Times New Roman"/>
          <w:color w:val="000000"/>
          <w:sz w:val="20"/>
        </w:rPr>
      </w:r>
    </w:p>
    <w:p>
      <w:pPr>
        <w:pStyle w:val="Normal"/>
        <w:widowControl/>
        <w:numPr>
          <w:ilvl w:val="0"/>
          <w:numId w:val="10"/>
        </w:numPr>
        <w:tabs>
          <w:tab w:val="clear" w:pos="708"/>
          <w:tab w:val="left" w:pos="142" w:leader="none"/>
        </w:tabs>
        <w:spacing w:lineRule="auto" w:line="264" w:before="0" w:after="60"/>
        <w:ind w:left="720" w:right="-425" w:hanging="360"/>
        <w:jc w:val="both"/>
        <w:rPr>
          <w:rFonts w:eastAsia="Arial" w:cs="Times New Roman"/>
          <w:color w:val="000000"/>
          <w:sz w:val="20"/>
        </w:rPr>
      </w:pPr>
      <w:r>
        <w:rPr>
          <w:rFonts w:eastAsia="Arial" w:cs="Times New Roman"/>
          <w:color w:val="000000"/>
          <w:sz w:val="20"/>
        </w:rPr>
        <w:t>----------------------------------------------------------------------- zł.</w:t>
      </w:r>
    </w:p>
    <w:p>
      <w:pPr>
        <w:pStyle w:val="Normal"/>
        <w:widowControl/>
        <w:tabs>
          <w:tab w:val="clear" w:pos="708"/>
          <w:tab w:val="left" w:pos="142" w:leader="none"/>
        </w:tabs>
        <w:spacing w:lineRule="auto" w:line="264" w:before="0" w:after="60"/>
        <w:ind w:left="720" w:right="-425" w:hanging="0"/>
        <w:jc w:val="both"/>
        <w:rPr>
          <w:rFonts w:eastAsia="Arial" w:cs="Times New Roman"/>
          <w:color w:val="000000"/>
          <w:sz w:val="15"/>
          <w:szCs w:val="15"/>
        </w:rPr>
      </w:pPr>
      <w:r>
        <w:rPr>
          <w:rFonts w:eastAsia="Arial" w:cs="Times New Roman"/>
          <w:color w:val="000000"/>
          <w:sz w:val="15"/>
          <w:szCs w:val="15"/>
        </w:rPr>
        <w:tab/>
        <w:tab/>
        <w:t>(rodzaj dochodu)</w:t>
      </w:r>
    </w:p>
    <w:p>
      <w:pPr>
        <w:pStyle w:val="Normal"/>
        <w:widowControl/>
        <w:tabs>
          <w:tab w:val="clear" w:pos="708"/>
          <w:tab w:val="left" w:pos="142" w:leader="none"/>
        </w:tabs>
        <w:spacing w:lineRule="auto" w:line="264" w:before="0" w:after="60"/>
        <w:ind w:right="-425" w:hanging="0"/>
        <w:jc w:val="both"/>
        <w:rPr>
          <w:rFonts w:eastAsia="Arial" w:cs="Times New Roman"/>
          <w:color w:val="000000"/>
          <w:sz w:val="18"/>
          <w:szCs w:val="18"/>
        </w:rPr>
      </w:pPr>
      <w:r>
        <w:rPr>
          <w:rFonts w:eastAsia="Arial" w:cs="Times New Roman"/>
          <w:color w:val="000000"/>
          <w:sz w:val="18"/>
          <w:szCs w:val="18"/>
        </w:rPr>
      </w:r>
    </w:p>
    <w:p>
      <w:pPr>
        <w:pStyle w:val="Normal"/>
        <w:widowControl/>
        <w:tabs>
          <w:tab w:val="clear" w:pos="708"/>
          <w:tab w:val="left" w:pos="142" w:leader="none"/>
        </w:tabs>
        <w:spacing w:lineRule="auto" w:line="264" w:before="0" w:after="60"/>
        <w:ind w:right="-425" w:hanging="0"/>
        <w:jc w:val="both"/>
        <w:rPr>
          <w:rFonts w:eastAsia="Arial" w:cs="Times New Roman"/>
          <w:color w:val="000000"/>
          <w:sz w:val="18"/>
          <w:szCs w:val="18"/>
        </w:rPr>
      </w:pPr>
      <w:r>
        <w:rPr>
          <w:rFonts w:eastAsia="Arial" w:cs="Times New Roman"/>
          <w:color w:val="000000"/>
          <w:sz w:val="18"/>
          <w:szCs w:val="18"/>
        </w:rPr>
        <w:t>* Niepotrzebne skreślić.</w:t>
      </w:r>
    </w:p>
    <w:p>
      <w:pPr>
        <w:pStyle w:val="Normal"/>
        <w:widowControl/>
        <w:spacing w:lineRule="auto" w:line="264" w:before="0" w:after="60"/>
        <w:ind w:left="257" w:hanging="257"/>
        <w:jc w:val="both"/>
        <w:rPr>
          <w:rFonts w:eastAsia="Arial" w:cs="Times New Roman"/>
          <w:color w:val="000000"/>
          <w:sz w:val="18"/>
          <w:szCs w:val="22"/>
        </w:rPr>
      </w:pPr>
      <w:r>
        <w:rPr>
          <w:rFonts w:eastAsia="Arial" w:cs="Times New Roman"/>
          <w:color w:val="000000"/>
          <w:sz w:val="20"/>
          <w:vertAlign w:val="superscript"/>
        </w:rPr>
        <w:t>16)</w:t>
      </w:r>
      <w:r>
        <w:rPr>
          <w:rFonts w:eastAsia="Arial" w:cs="Times New Roman"/>
          <w:color w:val="000000"/>
          <w:sz w:val="18"/>
          <w:szCs w:val="22"/>
        </w:rPr>
        <w:tab/>
        <w:t xml:space="preserve">Zgodnie z art. 2 ust. 1 ustawy z dnia 23 maja 2024 r. o bonie energetycznym oraz o zmianie niektórych ustaw w celu ograniczenia cen energii elektrycznej, gazu ziemnego i ciepła systemowego (Dz. U. z 2024 r. poz. 859) wysokość przeciętnego miesięcznego dochodu jest ustalana na podstawie dochodów osiągniętych w 2023 r. </w:t>
      </w:r>
    </w:p>
    <w:p>
      <w:pPr>
        <w:pStyle w:val="Normal"/>
        <w:widowControl/>
        <w:spacing w:lineRule="auto" w:line="264" w:before="0" w:after="60"/>
        <w:ind w:left="257" w:hanging="257"/>
        <w:jc w:val="both"/>
        <w:rPr>
          <w:rFonts w:eastAsia="Arial" w:cs="Times New Roman"/>
          <w:color w:val="000000"/>
          <w:sz w:val="18"/>
          <w:szCs w:val="22"/>
        </w:rPr>
      </w:pPr>
      <w:r>
        <w:rPr>
          <w:rFonts w:eastAsia="Arial" w:cs="Times New Roman"/>
          <w:color w:val="000000"/>
          <w:sz w:val="20"/>
          <w:vertAlign w:val="superscript"/>
        </w:rPr>
        <w:t>17)</w:t>
        <w:tab/>
      </w:r>
      <w:r>
        <w:rPr>
          <w:rFonts w:eastAsia="Arial" w:cs="Times New Roman"/>
          <w:color w:val="000000"/>
          <w:sz w:val="18"/>
          <w:szCs w:val="18"/>
        </w:rPr>
        <w:t>W oświadczeniu należy wpisać następujące rodzaje dochodów, które zgodnie z art. 3 pkt 1 lit. c ustawy z dnia 28 listopada 2003 r. o świadczeniach rodzinnych (Dz.U. 2024 poz. 323) nie podlegają opodatkowaniu podatkiem dochodowym od osób fizycznych:</w:t>
      </w:r>
    </w:p>
    <w:p>
      <w:pPr>
        <w:pStyle w:val="Normal"/>
        <w:widowControl/>
        <w:spacing w:lineRule="auto" w:line="264" w:before="0" w:after="60"/>
        <w:ind w:left="567" w:right="-465" w:hanging="283"/>
        <w:jc w:val="both"/>
        <w:rPr>
          <w:rFonts w:eastAsia="Arial" w:cs="Times New Roman"/>
          <w:color w:val="000000"/>
          <w:sz w:val="18"/>
          <w:szCs w:val="18"/>
        </w:rPr>
      </w:pPr>
      <w:r>
        <w:rPr>
          <w:rFonts w:eastAsia="Arial" w:cs="Times New Roman"/>
          <w:color w:val="000000"/>
          <w:sz w:val="18"/>
          <w:szCs w:val="18"/>
        </w:rPr>
        <w:t>a)</w:t>
        <w:tab/>
        <w:t xml:space="preserve">renty określone w przepisach o zaopatrzeniu inwalidów wojennych i wojskowych oraz ich rodzin, </w:t>
      </w:r>
    </w:p>
    <w:p>
      <w:pPr>
        <w:pStyle w:val="Normal"/>
        <w:widowControl/>
        <w:spacing w:lineRule="auto" w:line="264" w:before="0" w:after="60"/>
        <w:ind w:left="567" w:right="-465" w:hanging="283"/>
        <w:jc w:val="both"/>
        <w:rPr>
          <w:rFonts w:eastAsia="Arial" w:cs="Times New Roman"/>
          <w:color w:val="000000"/>
          <w:sz w:val="18"/>
          <w:szCs w:val="18"/>
        </w:rPr>
      </w:pPr>
      <w:r>
        <w:rPr>
          <w:rFonts w:eastAsia="Arial" w:cs="Times New Roman"/>
          <w:color w:val="000000"/>
          <w:sz w:val="18"/>
          <w:szCs w:val="18"/>
        </w:rPr>
        <w:t>b)</w:t>
        <w:tab/>
      </w:r>
      <w:r>
        <w:rPr>
          <w:rFonts w:eastAsia="Arial" w:cs="Times New Roman"/>
          <w:color w:val="000000"/>
          <w:spacing w:val="-4"/>
          <w:sz w:val="18"/>
          <w:szCs w:val="18"/>
        </w:rPr>
        <w:t>renty wypłacone osobom represjonowanym i członkom ich rodzin, przyznane na zasadach określonych w przepisach o zaopatrzeniu</w:t>
      </w:r>
      <w:r>
        <w:rPr>
          <w:rFonts w:eastAsia="Arial" w:cs="Times New Roman"/>
          <w:color w:val="000000"/>
          <w:sz w:val="18"/>
          <w:szCs w:val="18"/>
        </w:rPr>
        <w:t xml:space="preserve"> inwalidów wojennych i wojskowych oraz ich rodzin, </w:t>
      </w:r>
    </w:p>
    <w:p>
      <w:pPr>
        <w:pStyle w:val="Normal"/>
        <w:widowControl/>
        <w:spacing w:lineRule="auto" w:line="264" w:before="0" w:after="60"/>
        <w:ind w:left="567" w:right="-465" w:hanging="283"/>
        <w:jc w:val="both"/>
        <w:rPr>
          <w:rFonts w:eastAsia="Arial" w:cs="Times New Roman"/>
          <w:color w:val="000000"/>
          <w:sz w:val="18"/>
          <w:szCs w:val="18"/>
        </w:rPr>
      </w:pPr>
      <w:r>
        <w:rPr>
          <w:rFonts w:eastAsia="Arial" w:cs="Times New Roman"/>
          <w:color w:val="000000"/>
          <w:sz w:val="18"/>
          <w:szCs w:val="18"/>
        </w:rPr>
        <w:t>c)</w:t>
        <w:tab/>
        <w:t xml:space="preserve">świadczenie pieniężne, dodatek kompensacyjny oraz ryczałt energetyczny określone w przepisach o świadczeniu pieniężnym i uprawnieniach przysługujących żołnierzom zastępczej służby wojskowej przymusowo zatrudnianym w kopalniach węgla, kamieniołomach, zakładach rud uranu i batalionach budowlanych, </w:t>
      </w:r>
    </w:p>
    <w:p>
      <w:pPr>
        <w:pStyle w:val="Normal"/>
        <w:widowControl/>
        <w:spacing w:lineRule="auto" w:line="264" w:before="0" w:after="60"/>
        <w:ind w:left="567" w:right="-465" w:hanging="283"/>
        <w:jc w:val="both"/>
        <w:rPr>
          <w:rFonts w:eastAsia="Arial" w:cs="Times New Roman"/>
          <w:color w:val="000000"/>
          <w:sz w:val="18"/>
          <w:szCs w:val="18"/>
        </w:rPr>
      </w:pPr>
      <w:r>
        <w:rPr>
          <w:rFonts w:eastAsia="Arial" w:cs="Times New Roman"/>
          <w:color w:val="000000"/>
          <w:sz w:val="18"/>
          <w:szCs w:val="18"/>
        </w:rPr>
        <w:t>d)</w:t>
        <w:tab/>
        <w:t xml:space="preserve">dodatek kombatancki, ryczałt energetyczny i dodatek kompensacyjny określone w przepisach o kombatantach oraz niektórych osobach będących ofiarami represji wojennych i okresu powojennego, </w:t>
      </w:r>
    </w:p>
    <w:p>
      <w:pPr>
        <w:pStyle w:val="Normal"/>
        <w:widowControl/>
        <w:spacing w:lineRule="auto" w:line="264" w:before="0" w:after="60"/>
        <w:ind w:left="567" w:right="-465" w:hanging="283"/>
        <w:jc w:val="both"/>
        <w:rPr>
          <w:rFonts w:eastAsia="Arial" w:cs="Times New Roman"/>
          <w:color w:val="000000"/>
          <w:sz w:val="18"/>
          <w:szCs w:val="18"/>
        </w:rPr>
      </w:pPr>
      <w:r>
        <w:rPr>
          <w:rFonts w:eastAsia="Arial" w:cs="Times New Roman"/>
          <w:color w:val="000000"/>
          <w:sz w:val="18"/>
          <w:szCs w:val="18"/>
        </w:rPr>
        <w:t>e)</w:t>
        <w:tab/>
        <w:t xml:space="preserve">świadczenie pieniężne określone w przepisach o świadczeniu pieniężnym przysługującym osobom deportowanym do pracy przymusowej oraz osadzonym w obozach pracy przez III Rzeszę Niemiecką lub Związek Socjalistycznych Republik Radzieckich, </w:t>
      </w:r>
    </w:p>
    <w:p>
      <w:pPr>
        <w:pStyle w:val="Normal"/>
        <w:widowControl/>
        <w:spacing w:lineRule="auto" w:line="264" w:before="0" w:after="60"/>
        <w:ind w:left="567" w:right="-465" w:hanging="283"/>
        <w:jc w:val="both"/>
        <w:rPr>
          <w:rFonts w:eastAsia="Arial" w:cs="Times New Roman"/>
          <w:color w:val="000000"/>
          <w:sz w:val="18"/>
          <w:szCs w:val="18"/>
        </w:rPr>
      </w:pPr>
      <w:r>
        <w:rPr>
          <w:rFonts w:eastAsia="Arial" w:cs="Times New Roman"/>
          <w:color w:val="000000"/>
          <w:sz w:val="18"/>
          <w:szCs w:val="18"/>
        </w:rPr>
        <w:t>f)</w:t>
        <w:tab/>
        <w:t xml:space="preserve">ryczałt energetyczny, emerytury i renty otrzymywane przez osoby, które utraciły wzrok w wyniku działań wojennych w latach 1939–1945 lub eksplozji pozostałych po tej wojnie niewypałów i niewybuchów, </w:t>
      </w:r>
    </w:p>
    <w:p>
      <w:pPr>
        <w:pStyle w:val="Normal"/>
        <w:widowControl/>
        <w:spacing w:lineRule="auto" w:line="264" w:before="0" w:after="60"/>
        <w:ind w:left="567" w:right="-465" w:hanging="283"/>
        <w:jc w:val="both"/>
        <w:rPr>
          <w:rFonts w:eastAsia="Arial" w:cs="Times New Roman"/>
          <w:color w:val="000000"/>
          <w:sz w:val="18"/>
          <w:szCs w:val="18"/>
        </w:rPr>
      </w:pPr>
      <w:r>
        <w:rPr>
          <w:rFonts w:eastAsia="Arial" w:cs="Times New Roman"/>
          <w:color w:val="000000"/>
          <w:sz w:val="18"/>
          <w:szCs w:val="18"/>
        </w:rPr>
        <w:t>g)</w:t>
        <w:tab/>
        <w:t xml:space="preserve">renty inwalidzkie z tytułu inwalidztwa wojennego, kwoty zaopatrzenia otrzymywane przez ofiary wojny oraz członków ich rodzin, renty wypadkowe osób, których inwalidztwo powstało w związku z przymusowym pobytem na robotach w III Rzeszy Niemieckiej w latach 1939–1945, otrzymywane z zagranicy, </w:t>
      </w:r>
    </w:p>
    <w:p>
      <w:pPr>
        <w:pStyle w:val="Normal"/>
        <w:widowControl/>
        <w:spacing w:lineRule="auto" w:line="264" w:before="0" w:after="60"/>
        <w:ind w:left="567" w:right="-465" w:hanging="283"/>
        <w:jc w:val="both"/>
        <w:rPr>
          <w:rFonts w:eastAsia="Arial" w:cs="Times New Roman"/>
          <w:color w:val="000000"/>
          <w:sz w:val="18"/>
          <w:szCs w:val="18"/>
        </w:rPr>
      </w:pPr>
      <w:r>
        <w:rPr>
          <w:rFonts w:eastAsia="Arial" w:cs="Times New Roman"/>
          <w:color w:val="000000"/>
          <w:sz w:val="18"/>
          <w:szCs w:val="18"/>
        </w:rPr>
        <w:t>h)</w:t>
        <w:tab/>
        <w:t xml:space="preserve">zasiłki chorobowe określone w przepisach o ubezpieczeniu społecznym rolników oraz w przepisach o systemie ubezpieczeń społecznych, </w:t>
      </w:r>
    </w:p>
    <w:p>
      <w:pPr>
        <w:pStyle w:val="Normal"/>
        <w:widowControl/>
        <w:spacing w:lineRule="auto" w:line="264" w:before="0" w:after="60"/>
        <w:ind w:left="567" w:right="-465" w:hanging="283"/>
        <w:jc w:val="both"/>
        <w:rPr>
          <w:rFonts w:eastAsia="Arial" w:cs="Times New Roman"/>
          <w:color w:val="000000"/>
          <w:sz w:val="18"/>
          <w:szCs w:val="18"/>
        </w:rPr>
      </w:pPr>
      <w:r>
        <w:rPr>
          <w:rFonts w:eastAsia="Arial" w:cs="Times New Roman"/>
          <w:color w:val="000000"/>
          <w:sz w:val="18"/>
          <w:szCs w:val="18"/>
        </w:rPr>
        <w:t>i)</w:t>
        <w:tab/>
        <w:t xml:space="preserve">środki bezzwrotnej pomocy zagranicznej otrzymywane od rządów państw obcych, organizacji międzynarodowych lub międzynarodowych instytucji finansowych, pochodzące ze środków bezzwrotnej pomocy przyznanych na podstawie jednostronnej deklaracji lub umów zawartych z tymi państwami, organizacjami lub instytucjami przez Radę Ministrów, właściwego ministra lub agencje rządowe, również w przypadkach gdy przekazanie tych środków jest dokonywane za pośrednictwem podmiotu upoważnionego do rozdzielania środków bezzwrotnej pomocy zagranicznej na rzecz podmiotów, którym służyć ma ta pomoc, </w:t>
      </w:r>
    </w:p>
    <w:p>
      <w:pPr>
        <w:pStyle w:val="Normal"/>
        <w:widowControl/>
        <w:spacing w:lineRule="auto" w:line="264" w:before="0" w:after="60"/>
        <w:ind w:left="567" w:right="-465" w:hanging="283"/>
        <w:jc w:val="both"/>
        <w:rPr>
          <w:rFonts w:eastAsia="Arial" w:cs="Times New Roman"/>
          <w:color w:val="000000"/>
          <w:sz w:val="18"/>
          <w:szCs w:val="18"/>
        </w:rPr>
      </w:pPr>
      <w:r>
        <w:rPr>
          <w:rFonts w:eastAsia="Arial" w:cs="Times New Roman"/>
          <w:color w:val="000000"/>
          <w:sz w:val="18"/>
          <w:szCs w:val="18"/>
        </w:rPr>
        <w:t>j)</w:t>
        <w:tab/>
        <w:t xml:space="preserve">należności ze stosunku pracy lub z tytułu stypendium osób fizycznych mających miejsce zamieszkania na terytorium Rzeczypospolitej Polskiej, przebywających czasowo za granicą – w wysokości odpowiadającej równowartości diet z tytułu podróży służbowej poza granicami kraju ustalonych dla pracowników zatrudnionych w państwowych lub samorządowych jednostkach sfery budżetowej na podstawie ustawy z dnia 26 czerwca 1974 r. – Kodeks pracy (Dz. U. z 2023 r. poz. 1465), </w:t>
      </w:r>
    </w:p>
    <w:p>
      <w:pPr>
        <w:pStyle w:val="Normal"/>
        <w:widowControl/>
        <w:spacing w:lineRule="auto" w:line="264" w:before="0" w:after="60"/>
        <w:ind w:left="567" w:right="-465" w:hanging="283"/>
        <w:jc w:val="both"/>
        <w:rPr>
          <w:rFonts w:eastAsia="Arial" w:cs="Times New Roman"/>
          <w:color w:val="000000"/>
          <w:sz w:val="18"/>
          <w:szCs w:val="18"/>
        </w:rPr>
      </w:pPr>
      <w:r>
        <w:rPr>
          <w:rFonts w:eastAsia="Arial" w:cs="Times New Roman"/>
          <w:color w:val="000000"/>
          <w:sz w:val="18"/>
          <w:szCs w:val="18"/>
        </w:rPr>
        <w:t>k)</w:t>
        <w:tab/>
        <w:t xml:space="preserve">należności pieniężne wypłacone policjantom, żołnierzom, celnikom i pracownikom jednostek wojskowych i jednostek policyjnych użytych poza granicami państwa w celu udziału w konflikcie zbrojnym lub wzmocnienia sił państwa albo państw sojuszniczych, misji pokojowej, akcji zapobieżenia aktom terroryzmu lub ich skutkom, a także należności pieniężne wypłacone żołnierzom, policjantom, celnikom i pracownikom pełniącym funkcje obserwatorów w misjach pokojowych organizacji międzynarodowych i sił wielonarodowych, </w:t>
      </w:r>
    </w:p>
    <w:p>
      <w:pPr>
        <w:pStyle w:val="Normal"/>
        <w:widowControl/>
        <w:spacing w:lineRule="auto" w:line="264" w:before="0" w:after="60"/>
        <w:ind w:left="567" w:right="-465" w:hanging="283"/>
        <w:jc w:val="both"/>
        <w:rPr>
          <w:rFonts w:eastAsia="Arial" w:cs="Times New Roman"/>
          <w:color w:val="000000"/>
          <w:sz w:val="18"/>
          <w:szCs w:val="18"/>
        </w:rPr>
      </w:pPr>
      <w:r>
        <w:rPr>
          <w:rFonts w:eastAsia="Arial" w:cs="Times New Roman"/>
          <w:color w:val="000000"/>
          <w:sz w:val="18"/>
          <w:szCs w:val="18"/>
        </w:rPr>
        <w:t>l)</w:t>
        <w:tab/>
        <w:t xml:space="preserve">należności pieniężne ze stosunku służbowego otrzymywane w czasie służby kandydackiej przez funkcjonariuszy Policji, Państwowej Straży Pożarnej, Straży Granicznej, Biura Ochrony Rządu i Służby Więziennej, obliczone za okres, w którym osoby te uzyskały dochód, </w:t>
      </w:r>
    </w:p>
    <w:p>
      <w:pPr>
        <w:pStyle w:val="Normal"/>
        <w:widowControl/>
        <w:spacing w:lineRule="auto" w:line="264" w:before="0" w:after="60"/>
        <w:ind w:left="567" w:right="-465" w:hanging="283"/>
        <w:jc w:val="both"/>
        <w:rPr>
          <w:rFonts w:eastAsia="Arial" w:cs="Times New Roman"/>
          <w:color w:val="000000"/>
          <w:sz w:val="18"/>
          <w:szCs w:val="18"/>
        </w:rPr>
      </w:pPr>
      <w:r>
        <w:rPr>
          <w:rFonts w:eastAsia="Arial" w:cs="Times New Roman"/>
          <w:color w:val="000000"/>
          <w:sz w:val="18"/>
          <w:szCs w:val="18"/>
        </w:rPr>
        <w:t>m)</w:t>
        <w:tab/>
      </w:r>
      <w:r>
        <w:rPr>
          <w:rFonts w:eastAsia="Arial" w:cs="Times New Roman"/>
          <w:color w:val="000000"/>
          <w:spacing w:val="-4"/>
          <w:sz w:val="18"/>
          <w:szCs w:val="18"/>
        </w:rPr>
        <w:t>dochody członków rolniczych spółdzielni produkcyjnych z tytułu członkostwa w rolniczej spółdzielni produkcyjnej, pomniejszone</w:t>
      </w:r>
      <w:r>
        <w:rPr>
          <w:rFonts w:eastAsia="Arial" w:cs="Times New Roman"/>
          <w:color w:val="000000"/>
          <w:sz w:val="18"/>
          <w:szCs w:val="18"/>
        </w:rPr>
        <w:t xml:space="preserve"> o składki na ubezpieczenia społeczne, </w:t>
      </w:r>
    </w:p>
    <w:p>
      <w:pPr>
        <w:pStyle w:val="Normal"/>
        <w:widowControl/>
        <w:tabs>
          <w:tab w:val="clear" w:pos="708"/>
          <w:tab w:val="left" w:pos="567" w:leader="none"/>
        </w:tabs>
        <w:spacing w:lineRule="auto" w:line="264" w:before="0" w:after="60"/>
        <w:ind w:left="284" w:right="-465" w:hanging="0"/>
        <w:jc w:val="both"/>
        <w:rPr>
          <w:rFonts w:eastAsia="Arial" w:cs="Times New Roman"/>
          <w:color w:val="000000"/>
          <w:sz w:val="18"/>
          <w:szCs w:val="18"/>
        </w:rPr>
      </w:pPr>
      <w:r>
        <w:rPr>
          <w:rFonts w:eastAsia="Arial" w:cs="Times New Roman"/>
          <w:color w:val="000000"/>
          <w:sz w:val="18"/>
          <w:szCs w:val="18"/>
        </w:rPr>
        <w:t>n)</w:t>
        <w:tab/>
        <w:t xml:space="preserve">alimenty na rzecz dzieci, </w:t>
      </w:r>
    </w:p>
    <w:p>
      <w:pPr>
        <w:pStyle w:val="Normal"/>
        <w:widowControl/>
        <w:spacing w:lineRule="auto" w:line="264" w:before="0" w:after="60"/>
        <w:ind w:left="567" w:right="-465" w:hanging="283"/>
        <w:jc w:val="both"/>
        <w:rPr>
          <w:rFonts w:eastAsia="Arial" w:cs="Times New Roman"/>
          <w:color w:val="000000"/>
          <w:sz w:val="18"/>
          <w:szCs w:val="18"/>
        </w:rPr>
      </w:pPr>
      <w:r>
        <w:rPr>
          <w:rFonts w:eastAsia="Arial" w:cs="Times New Roman"/>
          <w:color w:val="000000"/>
          <w:sz w:val="18"/>
          <w:szCs w:val="18"/>
        </w:rPr>
        <w:t xml:space="preserve">o) </w:t>
        <w:tab/>
        <w:t>stypendia doktoranckie przyznane na podstawie art. 209 ust. 1 i 7 ustawy z dnia 20 lipca 2018 r. - Prawo o szkolnictwie wyższym i nauce (Dz.U. z 2023 r. poz. 742, z późn. zm.), stypendia sportowe przyznane na podstawie ustawy z dnia 25 czerwca 2010 r. o sporcie (Dz.U. z 2023 r. poz. 2048) oraz inne stypendia o charakterze socjalnym przyznane uczniom lub studentom,</w:t>
      </w:r>
    </w:p>
    <w:p>
      <w:pPr>
        <w:pStyle w:val="Normal"/>
        <w:widowControl/>
        <w:spacing w:lineRule="auto" w:line="264" w:before="0" w:after="60"/>
        <w:ind w:left="567" w:right="-493" w:hanging="283"/>
        <w:jc w:val="both"/>
        <w:rPr>
          <w:rFonts w:eastAsia="Arial" w:cs="Times New Roman"/>
          <w:color w:val="000000"/>
          <w:sz w:val="18"/>
          <w:szCs w:val="18"/>
        </w:rPr>
      </w:pPr>
      <w:r>
        <w:rPr>
          <w:rFonts w:eastAsia="Arial" w:cs="Times New Roman"/>
          <w:color w:val="000000"/>
          <w:sz w:val="18"/>
          <w:szCs w:val="18"/>
        </w:rPr>
        <w:t>p)</w:t>
        <w:tab/>
        <w:t xml:space="preserve">kwoty diet nieopodatkowane podatkiem dochodowym od osób fizycznych, otrzymywane przez osoby wykonujące czynności związane z pełnieniem obowiązków społecznych i obywatelskich, </w:t>
      </w:r>
    </w:p>
    <w:p>
      <w:pPr>
        <w:pStyle w:val="Normal"/>
        <w:widowControl/>
        <w:spacing w:lineRule="auto" w:line="264" w:before="0" w:after="60"/>
        <w:ind w:left="567" w:right="-493" w:hanging="283"/>
        <w:jc w:val="both"/>
        <w:rPr>
          <w:rFonts w:eastAsia="Arial" w:cs="Times New Roman"/>
          <w:color w:val="000000"/>
          <w:sz w:val="18"/>
          <w:szCs w:val="18"/>
        </w:rPr>
      </w:pPr>
      <w:r>
        <w:rPr>
          <w:rFonts w:eastAsia="Arial" w:cs="Times New Roman"/>
          <w:color w:val="000000"/>
          <w:sz w:val="18"/>
          <w:szCs w:val="18"/>
        </w:rPr>
        <w:t>q)</w:t>
        <w:tab/>
        <w:t xml:space="preserve">należności pieniężne otrzymywane z tytułu wynajmu pokoi gościnnych w budynkach mieszkalnych położonych na terenach wiejskich w gospodarstwie rolnym osobom przebywającym na wypoczynku oraz uzyskane z tytułu wyżywienia tych osób, </w:t>
      </w:r>
    </w:p>
    <w:p>
      <w:pPr>
        <w:pStyle w:val="Normal"/>
        <w:widowControl/>
        <w:spacing w:lineRule="auto" w:line="264" w:before="0" w:after="60"/>
        <w:ind w:left="567" w:right="-493" w:hanging="283"/>
        <w:jc w:val="both"/>
        <w:rPr>
          <w:rFonts w:eastAsia="Arial" w:cs="Times New Roman"/>
          <w:color w:val="000000"/>
          <w:sz w:val="18"/>
          <w:szCs w:val="18"/>
        </w:rPr>
      </w:pPr>
      <w:r>
        <w:rPr>
          <w:rFonts w:eastAsia="Arial" w:cs="Times New Roman"/>
          <w:color w:val="000000"/>
          <w:sz w:val="18"/>
          <w:szCs w:val="18"/>
        </w:rPr>
        <w:t>r)</w:t>
        <w:tab/>
        <w:t>dodatki za tajne nauczanie określone w ustawie z dnia 26 stycznia 1982 r. – Karta Nauczyciela Karta Nauczyciela (Dz.U. z 2023 r. poz. 984, 1234, 1586, 1672 i 2005),</w:t>
      </w:r>
    </w:p>
    <w:p>
      <w:pPr>
        <w:pStyle w:val="Normal"/>
        <w:widowControl/>
        <w:spacing w:lineRule="auto" w:line="264" w:before="0" w:after="60"/>
        <w:ind w:left="567" w:right="-493" w:hanging="283"/>
        <w:jc w:val="both"/>
        <w:rPr>
          <w:rFonts w:eastAsia="Arial" w:cs="Times New Roman"/>
          <w:color w:val="000000"/>
          <w:sz w:val="18"/>
          <w:szCs w:val="18"/>
        </w:rPr>
      </w:pPr>
      <w:r>
        <w:rPr>
          <w:rFonts w:eastAsia="Arial" w:cs="Times New Roman"/>
          <w:color w:val="000000"/>
          <w:sz w:val="18"/>
          <w:szCs w:val="18"/>
        </w:rPr>
        <w:t>s)</w:t>
        <w:tab/>
        <w:t xml:space="preserve">dochody uzyskane z działalności gospodarczej prowadzonej na podstawie zezwolenia na terenie specjalnej strefy ekonomicznej określonej w przepisach o specjalnych strefach ekonomicznych, </w:t>
      </w:r>
    </w:p>
    <w:p>
      <w:pPr>
        <w:pStyle w:val="Normal"/>
        <w:widowControl/>
        <w:spacing w:lineRule="auto" w:line="264" w:before="0" w:after="60"/>
        <w:ind w:left="567" w:right="-493" w:hanging="283"/>
        <w:jc w:val="both"/>
        <w:rPr>
          <w:rFonts w:eastAsia="Arial" w:cs="Times New Roman"/>
          <w:color w:val="000000"/>
          <w:sz w:val="18"/>
          <w:szCs w:val="18"/>
        </w:rPr>
      </w:pPr>
      <w:r>
        <w:rPr>
          <w:rFonts w:eastAsia="Arial" w:cs="Times New Roman"/>
          <w:color w:val="000000"/>
          <w:sz w:val="18"/>
          <w:szCs w:val="18"/>
        </w:rPr>
        <w:t>t)</w:t>
        <w:tab/>
        <w:t xml:space="preserve">ekwiwalenty pieniężne za deputaty węglowe określone w przepisach o komercjalizacji, restrukturyzacji i prywatyzacji przedsiębiorstwa państwowego „Polskie Koleje Państwowe”, </w:t>
      </w:r>
    </w:p>
    <w:p>
      <w:pPr>
        <w:pStyle w:val="Normal"/>
        <w:widowControl/>
        <w:spacing w:lineRule="auto" w:line="264" w:before="0" w:after="60"/>
        <w:ind w:left="567" w:right="-493" w:hanging="283"/>
        <w:jc w:val="both"/>
        <w:rPr>
          <w:rFonts w:eastAsia="Arial" w:cs="Times New Roman"/>
          <w:color w:val="000000"/>
          <w:sz w:val="18"/>
          <w:szCs w:val="18"/>
        </w:rPr>
      </w:pPr>
      <w:r>
        <w:rPr>
          <w:rFonts w:eastAsia="Arial" w:cs="Times New Roman"/>
          <w:color w:val="000000"/>
          <w:sz w:val="18"/>
          <w:szCs w:val="18"/>
        </w:rPr>
        <w:t>u)</w:t>
        <w:tab/>
        <w:t xml:space="preserve">ekwiwalenty z tytułu prawa do bezpłatnego węgla określone w przepisach o restrukturyzacji górnictwa węgla kamiennego w latach 2003–2006, </w:t>
      </w:r>
    </w:p>
    <w:p>
      <w:pPr>
        <w:pStyle w:val="Normal"/>
        <w:widowControl/>
        <w:tabs>
          <w:tab w:val="clear" w:pos="708"/>
          <w:tab w:val="left" w:pos="567" w:leader="none"/>
        </w:tabs>
        <w:spacing w:lineRule="auto" w:line="264" w:before="0" w:after="60"/>
        <w:ind w:left="284" w:right="-493" w:hanging="0"/>
        <w:jc w:val="both"/>
        <w:rPr>
          <w:rFonts w:eastAsia="Arial" w:cs="Times New Roman"/>
          <w:color w:val="000000"/>
          <w:sz w:val="18"/>
          <w:szCs w:val="18"/>
        </w:rPr>
      </w:pPr>
      <w:r>
        <w:rPr>
          <w:rFonts w:eastAsia="Arial" w:cs="Times New Roman"/>
          <w:color w:val="000000"/>
          <w:sz w:val="18"/>
          <w:szCs w:val="18"/>
        </w:rPr>
        <w:t>v)</w:t>
        <w:tab/>
        <w:t xml:space="preserve">świadczenia określone w przepisach o wykonywaniu mandatu posła i senatora, </w:t>
      </w:r>
    </w:p>
    <w:p>
      <w:pPr>
        <w:pStyle w:val="Normal"/>
        <w:widowControl/>
        <w:tabs>
          <w:tab w:val="clear" w:pos="708"/>
          <w:tab w:val="left" w:pos="567" w:leader="none"/>
        </w:tabs>
        <w:spacing w:lineRule="auto" w:line="264" w:before="0" w:after="60"/>
        <w:ind w:left="284" w:right="-493" w:hanging="0"/>
        <w:jc w:val="both"/>
        <w:rPr>
          <w:rFonts w:eastAsia="Arial" w:cs="Times New Roman"/>
          <w:color w:val="000000"/>
          <w:sz w:val="18"/>
          <w:szCs w:val="18"/>
        </w:rPr>
      </w:pPr>
      <w:r>
        <w:rPr>
          <w:rFonts w:eastAsia="Arial" w:cs="Times New Roman"/>
          <w:color w:val="000000"/>
          <w:sz w:val="18"/>
          <w:szCs w:val="18"/>
        </w:rPr>
        <w:t>w)</w:t>
        <w:tab/>
        <w:t xml:space="preserve">dochody uzyskane z gospodarstwa rolnego, </w:t>
      </w:r>
    </w:p>
    <w:p>
      <w:pPr>
        <w:pStyle w:val="Normal"/>
        <w:widowControl/>
        <w:spacing w:lineRule="auto" w:line="264" w:before="0" w:after="60"/>
        <w:ind w:left="567" w:right="-493" w:hanging="283"/>
        <w:jc w:val="both"/>
        <w:rPr>
          <w:rFonts w:eastAsia="Arial" w:cs="Times New Roman"/>
          <w:color w:val="000000"/>
          <w:sz w:val="18"/>
          <w:szCs w:val="18"/>
        </w:rPr>
      </w:pPr>
      <w:r>
        <w:rPr>
          <w:rFonts w:eastAsia="Arial" w:cs="Times New Roman"/>
          <w:color w:val="000000"/>
          <w:sz w:val="18"/>
          <w:szCs w:val="18"/>
        </w:rPr>
        <w:t>x)</w:t>
        <w:tab/>
        <w:t xml:space="preserve">dochody uzyskiwane za granicą Rzeczypospolitej Polskiej, pomniejszone odpowiednio o zapłacone za granicą Rzeczypospolitej Polskiej podatek dochodowy oraz składki na obowiązkowe ubezpieczenie społeczne i obowiązkowe ubezpieczenie zdrowotne, </w:t>
      </w:r>
    </w:p>
    <w:p>
      <w:pPr>
        <w:pStyle w:val="Normal"/>
        <w:widowControl/>
        <w:spacing w:lineRule="auto" w:line="264" w:before="0" w:after="60"/>
        <w:ind w:left="567" w:right="-493" w:hanging="283"/>
        <w:jc w:val="both"/>
        <w:rPr>
          <w:rFonts w:eastAsia="Arial" w:cs="Times New Roman"/>
          <w:color w:val="000000"/>
          <w:sz w:val="18"/>
          <w:szCs w:val="18"/>
        </w:rPr>
      </w:pPr>
      <w:r>
        <w:rPr>
          <w:rFonts w:eastAsia="Arial" w:cs="Times New Roman"/>
          <w:color w:val="000000"/>
          <w:sz w:val="18"/>
          <w:szCs w:val="18"/>
        </w:rPr>
        <w:t>y)</w:t>
        <w:tab/>
        <w:t xml:space="preserve">renty określone w przepisach o wspieraniu rozwoju obszarów wiejskich ze środków pochodzących z Sekcji Gwarancji Europejskiego Funduszu Orientacji i Gwarancji Rolnej oraz w przepisach o wspieraniu rozwoju obszarów wiejskich z udziałem środków Europejskiego Funduszu Rolnego na rzecz Rozwoju Obszarów Wiejskich, </w:t>
      </w:r>
    </w:p>
    <w:p>
      <w:pPr>
        <w:pStyle w:val="Normal"/>
        <w:widowControl/>
        <w:spacing w:lineRule="auto" w:line="264" w:before="0" w:after="60"/>
        <w:ind w:left="567" w:right="-493" w:hanging="283"/>
        <w:jc w:val="both"/>
        <w:rPr>
          <w:rFonts w:eastAsia="Arial" w:cs="Times New Roman"/>
          <w:color w:val="000000"/>
          <w:sz w:val="18"/>
          <w:szCs w:val="18"/>
        </w:rPr>
      </w:pPr>
      <w:r>
        <w:rPr>
          <w:rFonts w:eastAsia="Arial" w:cs="Times New Roman"/>
          <w:color w:val="000000"/>
          <w:sz w:val="18"/>
          <w:szCs w:val="18"/>
        </w:rPr>
        <w:t>z)</w:t>
        <w:tab/>
        <w:t xml:space="preserve">zaliczkę alimentacyjną określoną w przepisach o postępowaniu wobec dłużników alimentacyjnych oraz zaliczce alimentacyjnej, </w:t>
      </w:r>
    </w:p>
    <w:p>
      <w:pPr>
        <w:pStyle w:val="Normal"/>
        <w:widowControl/>
        <w:tabs>
          <w:tab w:val="clear" w:pos="708"/>
          <w:tab w:val="left" w:pos="567" w:leader="none"/>
        </w:tabs>
        <w:spacing w:lineRule="auto" w:line="264" w:before="0" w:after="60"/>
        <w:ind w:left="284" w:right="-493" w:hanging="0"/>
        <w:jc w:val="both"/>
        <w:rPr>
          <w:rFonts w:eastAsia="Arial" w:cs="Times New Roman"/>
          <w:color w:val="000000"/>
          <w:sz w:val="18"/>
          <w:szCs w:val="18"/>
        </w:rPr>
      </w:pPr>
      <w:r>
        <w:rPr>
          <w:rFonts w:eastAsia="Arial" w:cs="Times New Roman"/>
          <w:color w:val="000000"/>
          <w:sz w:val="18"/>
          <w:szCs w:val="18"/>
        </w:rPr>
        <w:t>za)</w:t>
        <w:tab/>
        <w:t xml:space="preserve">świadczenia pieniężne wypłacane w przypadku bezskuteczności egzekucji alimentów, </w:t>
      </w:r>
    </w:p>
    <w:p>
      <w:pPr>
        <w:pStyle w:val="Normal"/>
        <w:widowControl/>
        <w:spacing w:lineRule="auto" w:line="264" w:before="0" w:after="60"/>
        <w:ind w:left="567" w:right="-493" w:hanging="283"/>
        <w:jc w:val="both"/>
        <w:rPr>
          <w:rFonts w:eastAsia="Arial" w:cs="Times New Roman"/>
          <w:color w:val="000000"/>
          <w:sz w:val="18"/>
          <w:szCs w:val="18"/>
        </w:rPr>
      </w:pPr>
      <w:r>
        <w:rPr>
          <w:rFonts w:eastAsia="Arial" w:cs="Times New Roman"/>
          <w:color w:val="000000"/>
          <w:sz w:val="18"/>
          <w:szCs w:val="18"/>
        </w:rPr>
        <w:t>zb)</w:t>
        <w:tab/>
        <w:t>pomoc materialną o charakterze socjalnym określoną w art. 90c ust. 2 ustawy z dnia 7 września 1991 r. o systemie oświaty (Dz.U. z 2022 r. poz. 2230 oraz z 2023 r. poz. 1234 i 2005) oraz świadczenia, o których mowa w art. 86 ust. 1 pkt 1-3 i 5 oraz art. 212 ustawy z dnia 20 lipca 2018 r. - Prawo o szkolnictwie wyższym i nauce,</w:t>
      </w:r>
    </w:p>
    <w:p>
      <w:pPr>
        <w:pStyle w:val="Normal"/>
        <w:widowControl/>
        <w:spacing w:lineRule="auto" w:line="264" w:before="0" w:after="60"/>
        <w:ind w:left="567" w:right="-493" w:hanging="283"/>
        <w:jc w:val="both"/>
        <w:rPr>
          <w:rFonts w:eastAsia="Arial" w:cs="Times New Roman"/>
          <w:color w:val="000000"/>
          <w:sz w:val="18"/>
          <w:szCs w:val="18"/>
        </w:rPr>
      </w:pPr>
      <w:r>
        <w:rPr>
          <w:rFonts w:eastAsia="Arial" w:cs="Times New Roman"/>
          <w:color w:val="000000"/>
          <w:sz w:val="18"/>
          <w:szCs w:val="18"/>
        </w:rPr>
        <w:t>zc)</w:t>
        <w:tab/>
        <w:t>świadczenie pieniężne określone w ustawie z dnia 20 marca 2015 r. o działaczach opozycji antykomunistycznej oraz osobach represjonowanych z powodów politycznych (Dz.U. z 2023 r. poz. 388 i 1641),</w:t>
      </w:r>
    </w:p>
    <w:p>
      <w:pPr>
        <w:pStyle w:val="Normal"/>
        <w:widowControl/>
        <w:spacing w:lineRule="auto" w:line="264" w:before="0" w:after="60"/>
        <w:ind w:left="567" w:right="-493" w:hanging="283"/>
        <w:jc w:val="both"/>
        <w:rPr>
          <w:rFonts w:eastAsia="Arial" w:cs="Times New Roman"/>
          <w:color w:val="000000"/>
          <w:sz w:val="18"/>
          <w:szCs w:val="18"/>
        </w:rPr>
      </w:pPr>
      <w:r>
        <w:rPr>
          <w:rFonts w:eastAsia="Arial" w:cs="Times New Roman"/>
          <w:color w:val="000000"/>
          <w:sz w:val="18"/>
          <w:szCs w:val="18"/>
        </w:rPr>
        <w:t>zd)</w:t>
        <w:tab/>
        <w:t xml:space="preserve">świadczenie rodzicielskie, </w:t>
      </w:r>
    </w:p>
    <w:p>
      <w:pPr>
        <w:pStyle w:val="Normal"/>
        <w:widowControl/>
        <w:spacing w:lineRule="auto" w:line="264" w:before="0" w:after="60"/>
        <w:ind w:left="567" w:right="-493" w:hanging="283"/>
        <w:jc w:val="both"/>
        <w:rPr>
          <w:rFonts w:eastAsia="Arial" w:cs="Times New Roman"/>
          <w:color w:val="000000"/>
          <w:sz w:val="18"/>
          <w:szCs w:val="18"/>
        </w:rPr>
      </w:pPr>
      <w:r>
        <w:rPr>
          <w:rFonts w:eastAsia="Arial" w:cs="Times New Roman"/>
          <w:color w:val="000000"/>
          <w:sz w:val="18"/>
          <w:szCs w:val="18"/>
        </w:rPr>
        <w:t>ze)</w:t>
        <w:tab/>
        <w:t xml:space="preserve">zasiłek macierzyński, o którym mowa w przepisach o ubezpieczeniu społecznym rolników, </w:t>
      </w:r>
    </w:p>
    <w:p>
      <w:pPr>
        <w:pStyle w:val="Normal"/>
        <w:widowControl/>
        <w:spacing w:lineRule="auto" w:line="264" w:before="0" w:after="60"/>
        <w:ind w:left="567" w:right="-493" w:hanging="283"/>
        <w:jc w:val="both"/>
        <w:rPr>
          <w:rFonts w:eastAsia="Arial" w:cs="Times New Roman"/>
          <w:color w:val="000000"/>
          <w:sz w:val="18"/>
          <w:szCs w:val="18"/>
        </w:rPr>
      </w:pPr>
      <w:r>
        <w:rPr>
          <w:rFonts w:eastAsia="Arial" w:cs="Times New Roman"/>
          <w:color w:val="000000"/>
          <w:sz w:val="18"/>
          <w:szCs w:val="18"/>
        </w:rPr>
        <w:t>zf)</w:t>
        <w:tab/>
        <w:t>stypendia dla bezrobotnych finansowane ze środków Unii Europejskiej lub Funduszu Pracy, niezależnie od podmiotu, który je wypłaca</w:t>
      </w:r>
      <w:bookmarkStart w:id="22" w:name="_Hlk92095158"/>
      <w:r>
        <w:rPr>
          <w:rFonts w:eastAsia="Arial" w:cs="Times New Roman"/>
          <w:color w:val="000000"/>
          <w:sz w:val="18"/>
          <w:szCs w:val="18"/>
        </w:rPr>
        <w:t>,</w:t>
      </w:r>
    </w:p>
    <w:p>
      <w:pPr>
        <w:pStyle w:val="Normal"/>
        <w:widowControl/>
        <w:spacing w:lineRule="auto" w:line="264" w:before="0" w:after="60"/>
        <w:ind w:left="567" w:right="-493" w:hanging="283"/>
        <w:jc w:val="both"/>
        <w:rPr>
          <w:rFonts w:eastAsia="Arial" w:cs="Times New Roman"/>
          <w:color w:val="000000"/>
          <w:sz w:val="18"/>
          <w:szCs w:val="18"/>
        </w:rPr>
      </w:pPr>
      <w:r>
        <w:rPr>
          <w:rFonts w:eastAsia="Arial" w:cs="Times New Roman"/>
          <w:color w:val="000000"/>
          <w:sz w:val="18"/>
          <w:szCs w:val="18"/>
        </w:rPr>
        <w:t>zg)</w:t>
        <w:tab/>
        <w:t>przychody wolne od podatku dochodowego na podstawie art. 21 ust. 1 pkt 148 ustawy z dnia 26 lipca 1991 r. o podatku dochodowym od osób fizycznych, pomniejszone o składki na ubezpieczenia społeczne oraz składki na ubezpieczenia zdrowotne,</w:t>
      </w:r>
    </w:p>
    <w:p>
      <w:pPr>
        <w:pStyle w:val="Normal"/>
        <w:widowControl/>
        <w:spacing w:lineRule="auto" w:line="264" w:before="0" w:after="60"/>
        <w:ind w:left="567" w:right="-493" w:hanging="283"/>
        <w:jc w:val="both"/>
        <w:rPr>
          <w:rFonts w:eastAsia="Arial" w:cs="Times New Roman"/>
          <w:color w:val="000000"/>
          <w:sz w:val="18"/>
          <w:szCs w:val="18"/>
        </w:rPr>
      </w:pPr>
      <w:r>
        <w:rPr>
          <w:rFonts w:eastAsia="Arial" w:cs="Times New Roman"/>
          <w:color w:val="000000"/>
          <w:sz w:val="18"/>
          <w:szCs w:val="18"/>
        </w:rPr>
        <w:t>zh)</w:t>
        <w:tab/>
        <w:t>przychody wolne od podatku dochodowego na podstawie art. 21 ust. 1 pkt 152 lit. a, b i d oraz pkt 153 lit. a, b i d ustawy z dnia 26 lipca 1991 r. o podatku dochodowym od osób fizycznych, oraz art. 21 ust. 1 pkt 154 tej ustawy w zakresie przychodów ze stosunku służbowego, stosunku pracy, pracy nakładczej, spółdzielczego stosunku pracy, z umów zlecenia, o których mowa w art. 13 pkt 8 ustawy z dnia 26 lipca 1991 r. o podatku dochodowym od osób fizycznych, zasiłku macierzyńskiego, o którym mowa w ustawie z dnia 25 czerwca 1999 r. o świadczeniach pieniężnych z ubezpieczenia społecznego w razie choroby i macierzyństwa, pomniejszone o składki na ubezpieczenia społeczne oraz składki na ubezpieczenia zdrowotne</w:t>
      </w:r>
    </w:p>
    <w:p>
      <w:pPr>
        <w:pStyle w:val="Normal"/>
        <w:widowControl/>
        <w:spacing w:lineRule="auto" w:line="264" w:before="0" w:after="60"/>
        <w:ind w:left="567" w:right="-493" w:hanging="283"/>
        <w:jc w:val="both"/>
        <w:rPr>
          <w:rFonts w:eastAsia="Arial" w:cs="Times New Roman"/>
          <w:color w:val="000000"/>
          <w:sz w:val="18"/>
          <w:szCs w:val="18"/>
        </w:rPr>
      </w:pPr>
      <w:r>
        <w:rPr>
          <w:rFonts w:eastAsia="Arial" w:cs="Times New Roman"/>
          <w:color w:val="000000"/>
          <w:sz w:val="18"/>
          <w:szCs w:val="18"/>
        </w:rPr>
        <w:t>zi)</w:t>
      </w:r>
      <w:r>
        <w:rPr/>
        <w:tab/>
      </w:r>
      <w:r>
        <w:rPr>
          <w:rFonts w:eastAsia="Arial" w:cs="Times New Roman"/>
          <w:color w:val="000000"/>
          <w:sz w:val="18"/>
          <w:szCs w:val="18"/>
        </w:rPr>
        <w:t>przychody wolne od podatku dochodowego na podstawie art. 21 ust. 1 pkt 152 lit. c, pkt 153 lit. c oraz pkt 154 ustawy z dnia 26 lipca 1991 r. o podatku dochodowym od osób fizycznych z pozarolniczej działalności gospodarczej opodatkowane według zasad określonych w art. 27 i art. 30c tej ustawy, pomniejszone o składki na ubezpieczenia społeczne oraz składki na ubezpieczenia zdrowotne,</w:t>
      </w:r>
    </w:p>
    <w:p>
      <w:pPr>
        <w:pStyle w:val="Normal"/>
        <w:widowControl/>
        <w:spacing w:lineRule="auto" w:line="264" w:before="0" w:after="60"/>
        <w:ind w:left="567" w:right="-493" w:hanging="283"/>
        <w:jc w:val="both"/>
        <w:rPr>
          <w:rFonts w:eastAsia="Arial" w:cs="Times New Roman"/>
          <w:color w:val="000000"/>
          <w:sz w:val="18"/>
          <w:szCs w:val="18"/>
        </w:rPr>
      </w:pPr>
      <w:r>
        <w:rPr>
          <w:rFonts w:eastAsia="Arial" w:cs="Times New Roman"/>
          <w:color w:val="000000"/>
          <w:sz w:val="18"/>
          <w:szCs w:val="18"/>
        </w:rPr>
        <w:t>zj)</w:t>
      </w:r>
      <w:r>
        <w:rPr/>
        <w:tab/>
      </w:r>
      <w:r>
        <w:rPr>
          <w:rFonts w:eastAsia="Arial" w:cs="Times New Roman"/>
          <w:color w:val="000000"/>
          <w:sz w:val="18"/>
          <w:szCs w:val="18"/>
        </w:rPr>
        <w:t>dochody z pozarolniczej działalności gospodarczej opodatkowane w formie ryczałtu od przychodów ewidencjonowanych, o których mowa w art. 21 ust. 1 pkt 152 lit. c, pkt 153 lit. c i pkt 154 ustawy z dnia 26 lipca 1991 r. o podatku dochodowym od osób fizycznych, ustalone na podstawie oświadczenia dotyczącego każdego członka rodziny</w:t>
      </w:r>
      <w:bookmarkEnd w:id="22"/>
      <w:r>
        <w:rPr>
          <w:rFonts w:eastAsia="Arial" w:cs="Times New Roman"/>
          <w:color w:val="000000"/>
          <w:sz w:val="18"/>
          <w:szCs w:val="18"/>
        </w:rPr>
        <w:t>,</w:t>
      </w:r>
    </w:p>
    <w:p>
      <w:pPr>
        <w:pStyle w:val="Normal"/>
        <w:widowControl/>
        <w:spacing w:lineRule="auto" w:line="264" w:before="0" w:after="60"/>
        <w:ind w:left="567" w:right="-493" w:hanging="283"/>
        <w:jc w:val="both"/>
        <w:rPr>
          <w:rFonts w:eastAsia="Arial" w:cs="Times New Roman"/>
          <w:color w:val="000000"/>
          <w:sz w:val="18"/>
          <w:szCs w:val="18"/>
        </w:rPr>
      </w:pPr>
      <w:r>
        <w:rPr>
          <w:rFonts w:eastAsia="Arial" w:cs="Times New Roman"/>
          <w:color w:val="000000"/>
          <w:sz w:val="18"/>
          <w:szCs w:val="18"/>
        </w:rPr>
        <w:t>zk)</w:t>
        <w:tab/>
        <w:t xml:space="preserve">kwoty otrzymane na podstawie </w:t>
      </w:r>
      <w:hyperlink r:id="rId2">
        <w:r>
          <w:rPr>
            <w:rFonts w:eastAsia="Arial" w:cs="Times New Roman"/>
            <w:color w:val="000000"/>
            <w:sz w:val="18"/>
            <w:szCs w:val="18"/>
          </w:rPr>
          <w:t>art. 27f ust. 8–10</w:t>
        </w:r>
      </w:hyperlink>
      <w:r>
        <w:rPr>
          <w:rFonts w:eastAsia="Arial" w:cs="Times New Roman"/>
          <w:color w:val="000000"/>
          <w:sz w:val="18"/>
          <w:szCs w:val="18"/>
        </w:rPr>
        <w:t xml:space="preserve"> ustawy z dnia 26 lipca 1991 r. o podatku dochodowym od osób fizycznych.</w:t>
      </w:r>
    </w:p>
    <w:p>
      <w:pPr>
        <w:pStyle w:val="Normal"/>
        <w:widowControl/>
        <w:spacing w:lineRule="auto" w:line="264" w:before="0" w:after="60"/>
        <w:ind w:right="-493" w:hanging="0"/>
        <w:rPr>
          <w:rFonts w:eastAsia="Arial" w:cs="Times New Roman"/>
          <w:strike/>
          <w:color w:val="000000"/>
          <w:sz w:val="20"/>
        </w:rPr>
      </w:pPr>
      <w:r>
        <w:rPr>
          <w:rFonts w:eastAsia="Arial" w:cs="Times New Roman"/>
          <w:strike/>
          <w:color w:val="000000"/>
          <w:sz w:val="20"/>
        </w:rPr>
      </w:r>
    </w:p>
    <w:p>
      <w:pPr>
        <w:pStyle w:val="Normal"/>
        <w:widowControl/>
        <w:spacing w:lineRule="auto" w:line="264" w:before="0" w:after="60"/>
        <w:ind w:left="293" w:right="-493" w:hanging="10"/>
        <w:rPr>
          <w:rFonts w:eastAsia="Arial" w:cs="Times New Roman"/>
          <w:b/>
          <w:b/>
          <w:bCs/>
          <w:color w:val="000000"/>
          <w:sz w:val="22"/>
          <w:szCs w:val="22"/>
        </w:rPr>
      </w:pPr>
      <w:r>
        <w:rPr>
          <w:rFonts w:eastAsia="Arial" w:cs="Times New Roman"/>
          <w:b/>
          <w:bCs/>
          <w:i/>
          <w:color w:val="000000"/>
          <w:sz w:val="22"/>
          <w:szCs w:val="22"/>
        </w:rPr>
        <w:t>Jestem świadomy odpowiedzialności karnej za złożenie fałszywego oświadczenia wynikającej z art. 233 § 6 ustawy z dnia 6 czerwca 1997 r. – Kodeks karny</w:t>
      </w:r>
      <w:r>
        <w:rPr>
          <w:rFonts w:eastAsia="Arial" w:cs="Times New Roman"/>
          <w:b/>
          <w:bCs/>
          <w:color w:val="000000"/>
          <w:sz w:val="22"/>
          <w:szCs w:val="22"/>
        </w:rPr>
        <w:t xml:space="preserve"> </w:t>
      </w:r>
    </w:p>
    <w:p>
      <w:pPr>
        <w:pStyle w:val="Normal"/>
        <w:widowControl/>
        <w:spacing w:lineRule="auto" w:line="264" w:before="0" w:after="60"/>
        <w:ind w:left="257" w:right="109" w:hanging="257"/>
        <w:jc w:val="both"/>
        <w:rPr>
          <w:rFonts w:eastAsia="Arial" w:cs="Times New Roman"/>
          <w:color w:val="000000"/>
          <w:sz w:val="20"/>
        </w:rPr>
      </w:pPr>
      <w:r>
        <w:rPr>
          <w:rFonts w:eastAsia="Arial" w:cs="Times New Roman"/>
          <w:color w:val="000000"/>
          <w:sz w:val="20"/>
        </w:rPr>
      </w:r>
    </w:p>
    <w:p>
      <w:pPr>
        <w:pStyle w:val="Normal"/>
        <w:widowControl/>
        <w:spacing w:lineRule="auto" w:line="264" w:before="0" w:after="60"/>
        <w:ind w:left="257" w:right="109" w:hanging="257"/>
        <w:jc w:val="both"/>
        <w:rPr>
          <w:rFonts w:eastAsia="Arial" w:cs="Times New Roman"/>
          <w:color w:val="000000"/>
          <w:sz w:val="20"/>
        </w:rPr>
      </w:pPr>
      <w:r>
        <w:rPr>
          <w:rFonts w:eastAsia="Arial" w:cs="Times New Roman"/>
          <w:color w:val="000000"/>
          <w:sz w:val="20"/>
        </w:rPr>
        <w:t>……………………</w:t>
      </w:r>
      <w:r>
        <w:rPr>
          <w:rFonts w:eastAsia="Arial" w:cs="Times New Roman"/>
          <w:color w:val="000000"/>
          <w:sz w:val="20"/>
        </w:rPr>
        <w:tab/>
        <w:tab/>
        <w:t>………………………</w:t>
        <w:tab/>
        <w:tab/>
        <w:t>…………………………</w:t>
      </w:r>
    </w:p>
    <w:p>
      <w:pPr>
        <w:pStyle w:val="Normal"/>
        <w:widowControl/>
        <w:spacing w:lineRule="auto" w:line="264" w:before="0" w:after="60"/>
        <w:ind w:left="257" w:right="109" w:hanging="257"/>
        <w:jc w:val="both"/>
        <w:rPr>
          <w:rFonts w:eastAsia="Arial" w:cs="Times New Roman"/>
          <w:b/>
          <w:b/>
          <w:color w:val="000000"/>
          <w:sz w:val="22"/>
          <w:szCs w:val="22"/>
        </w:rPr>
      </w:pPr>
      <w:bookmarkStart w:id="23" w:name="_Hlk51942783"/>
      <w:r>
        <w:rPr>
          <w:rFonts w:eastAsia="Arial" w:cs="Times New Roman"/>
          <w:color w:val="000000"/>
          <w:sz w:val="20"/>
        </w:rPr>
        <w:t>(miejscowość)</w:t>
        <w:tab/>
        <w:tab/>
        <w:tab/>
        <w:t>(data: dd-mm-rrrr)</w:t>
        <w:tab/>
        <w:tab/>
        <w:t>(podpis wnioskodawcy</w:t>
      </w:r>
      <w:bookmarkEnd w:id="23"/>
      <w:r>
        <w:rPr>
          <w:rStyle w:val="Ppogrubienie"/>
          <w:b w:val="false"/>
          <w:sz w:val="20"/>
        </w:rPr>
        <w:t>)</w:t>
      </w:r>
      <w:r>
        <w:br w:type="page"/>
      </w:r>
    </w:p>
    <w:p>
      <w:pPr>
        <w:pStyle w:val="Normal"/>
        <w:keepNext w:val="true"/>
        <w:keepLines/>
        <w:widowControl/>
        <w:numPr>
          <w:ilvl w:val="0"/>
          <w:numId w:val="0"/>
        </w:numPr>
        <w:spacing w:lineRule="auto" w:line="264" w:before="0" w:after="60"/>
        <w:ind w:left="186" w:right="56" w:hanging="0"/>
        <w:jc w:val="both"/>
        <w:outlineLvl w:val="0"/>
        <w:rPr>
          <w:rFonts w:eastAsia="Arial" w:cs="Times New Roman"/>
          <w:b/>
          <w:b/>
          <w:color w:val="000000"/>
          <w:sz w:val="22"/>
          <w:szCs w:val="22"/>
        </w:rPr>
      </w:pPr>
      <w:r>
        <w:rPr>
          <w:rFonts w:eastAsia="Arial" w:cs="Times New Roman"/>
          <w:b/>
          <w:color w:val="000000"/>
          <w:sz w:val="22"/>
          <w:szCs w:val="22"/>
        </w:rPr>
        <w:t>CZĘŚĆ IV</w:t>
      </w:r>
    </w:p>
    <w:p>
      <w:pPr>
        <w:pStyle w:val="Normal"/>
        <w:keepNext w:val="true"/>
        <w:keepLines/>
        <w:widowControl/>
        <w:numPr>
          <w:ilvl w:val="0"/>
          <w:numId w:val="0"/>
        </w:numPr>
        <w:spacing w:lineRule="auto" w:line="264" w:before="0" w:after="60"/>
        <w:ind w:left="186" w:right="56" w:hanging="0"/>
        <w:jc w:val="both"/>
        <w:outlineLvl w:val="0"/>
        <w:rPr>
          <w:rFonts w:eastAsia="Arial" w:cs="Times New Roman"/>
          <w:b/>
          <w:b/>
          <w:color w:val="000000"/>
          <w:sz w:val="22"/>
          <w:szCs w:val="22"/>
        </w:rPr>
      </w:pPr>
      <w:r>
        <w:rPr>
          <w:rFonts w:eastAsia="Arial" w:cs="Times New Roman"/>
          <w:b/>
          <w:color w:val="000000"/>
          <w:sz w:val="22"/>
          <w:szCs w:val="22"/>
        </w:rPr>
      </w:r>
    </w:p>
    <w:p>
      <w:pPr>
        <w:pStyle w:val="Normal"/>
        <w:keepNext w:val="true"/>
        <w:keepLines/>
        <w:widowControl/>
        <w:numPr>
          <w:ilvl w:val="0"/>
          <w:numId w:val="0"/>
        </w:numPr>
        <w:spacing w:lineRule="auto" w:line="264" w:before="0" w:after="60"/>
        <w:ind w:left="0" w:right="56" w:hanging="0"/>
        <w:jc w:val="center"/>
        <w:outlineLvl w:val="0"/>
        <w:rPr>
          <w:rFonts w:eastAsia="Arial" w:cs="Times New Roman"/>
          <w:color w:val="000000"/>
          <w:sz w:val="22"/>
          <w:szCs w:val="22"/>
        </w:rPr>
      </w:pPr>
      <w:r>
        <w:rPr>
          <w:rFonts w:eastAsia="Arial" w:cs="Times New Roman"/>
          <w:b/>
          <w:color w:val="000000"/>
          <w:sz w:val="22"/>
          <w:szCs w:val="22"/>
        </w:rPr>
        <w:t xml:space="preserve">OŚWIADCZENIE WNIOSKODAWCY O WIELKOŚCI JEGO GOSPODARSTWA ROLNEGO LUB GOSPODARSTWA ROLNEGO CZŁONKA GOSPODARSTWA DOMOWEGO WNIOSKODAWCY, WYRAŻONEJ W HEKTARACH PRZELICZENIOWYCH OGÓLNEJ </w:t>
      </w:r>
      <w:r>
        <w:rPr>
          <w:rFonts w:eastAsia="Arial" w:cs="Times New Roman"/>
          <w:b/>
          <w:bCs/>
          <w:color w:val="000000"/>
          <w:sz w:val="22"/>
          <w:szCs w:val="22"/>
        </w:rPr>
        <w:t>POWIERZCHNI</w:t>
      </w:r>
    </w:p>
    <w:p>
      <w:pPr>
        <w:pStyle w:val="Normal"/>
        <w:widowControl/>
        <w:spacing w:lineRule="auto" w:line="264" w:before="0" w:after="60"/>
        <w:ind w:left="142" w:hanging="142"/>
        <w:rPr>
          <w:rFonts w:eastAsia="Arial" w:cs="Times New Roman"/>
          <w:b/>
          <w:b/>
          <w:bCs/>
          <w:sz w:val="16"/>
          <w:szCs w:val="16"/>
        </w:rPr>
      </w:pPr>
      <w:r>
        <w:rPr>
          <w:rFonts w:eastAsia="Arial" w:cs="Times New Roman"/>
          <w:b/>
          <w:bCs/>
          <w:sz w:val="16"/>
          <w:szCs w:val="16"/>
        </w:rPr>
      </w:r>
    </w:p>
    <w:p>
      <w:pPr>
        <w:pStyle w:val="Normal"/>
        <w:widowControl/>
        <w:tabs>
          <w:tab w:val="clear" w:pos="708"/>
          <w:tab w:val="left" w:pos="142" w:leader="none"/>
        </w:tabs>
        <w:spacing w:lineRule="auto" w:line="264" w:before="0" w:after="60"/>
        <w:ind w:right="-425" w:hanging="0"/>
        <w:jc w:val="both"/>
        <w:rPr>
          <w:rFonts w:eastAsia="Arial" w:cs="Times New Roman"/>
          <w:b/>
          <w:b/>
          <w:bCs/>
          <w:color w:val="000000"/>
          <w:sz w:val="20"/>
        </w:rPr>
      </w:pPr>
      <w:r>
        <w:rPr>
          <w:rFonts w:eastAsia="Arial" w:cs="Times New Roman"/>
          <w:b/>
          <w:bCs/>
          <w:color w:val="000000"/>
          <w:sz w:val="22"/>
          <w:szCs w:val="22"/>
        </w:rPr>
        <w:t>DANE CZŁONKA GOSPODARSTWA DOMOWEGO, KTÓREGO DOTYCZY OŚWIADCZENIE*</w:t>
      </w:r>
      <w:r>
        <w:rPr>
          <w:rFonts w:eastAsia="Arial" w:cs="Times New Roman"/>
          <w:b/>
          <w:bCs/>
          <w:color w:val="000000"/>
          <w:sz w:val="20"/>
        </w:rPr>
        <w:t xml:space="preserve"> </w:t>
      </w:r>
    </w:p>
    <w:p>
      <w:pPr>
        <w:pStyle w:val="Normal"/>
        <w:widowControl/>
        <w:tabs>
          <w:tab w:val="clear" w:pos="708"/>
          <w:tab w:val="left" w:pos="284" w:leader="none"/>
        </w:tabs>
        <w:spacing w:lineRule="auto" w:line="264" w:before="0" w:after="60"/>
        <w:jc w:val="both"/>
        <w:rPr>
          <w:rFonts w:eastAsia="Arial" w:cs="Times New Roman"/>
          <w:b/>
          <w:b/>
          <w:bCs/>
          <w:color w:val="000000"/>
          <w:sz w:val="20"/>
        </w:rPr>
      </w:pPr>
      <w:r>
        <w:rPr>
          <w:rFonts w:eastAsia="Arial" w:cs="Times New Roman"/>
          <w:b/>
          <w:bCs/>
          <w:color w:val="000000"/>
          <w:sz w:val="20"/>
        </w:rPr>
      </w:r>
    </w:p>
    <w:p>
      <w:pPr>
        <w:pStyle w:val="Normal"/>
        <w:widowControl/>
        <w:tabs>
          <w:tab w:val="clear" w:pos="708"/>
          <w:tab w:val="left" w:pos="284" w:leader="none"/>
        </w:tabs>
        <w:spacing w:lineRule="auto" w:line="264" w:before="0" w:after="60"/>
        <w:jc w:val="both"/>
        <w:rPr>
          <w:rFonts w:eastAsia="Arial" w:cs="Times New Roman"/>
          <w:bCs/>
          <w:color w:val="000000"/>
          <w:sz w:val="18"/>
          <w:szCs w:val="18"/>
        </w:rPr>
      </w:pPr>
      <w:r>
        <w:rPr>
          <w:rFonts w:eastAsia="Arial" w:cs="Times New Roman"/>
          <w:bCs/>
          <w:color w:val="000000"/>
          <w:sz w:val="18"/>
          <w:szCs w:val="18"/>
        </w:rPr>
        <w:t>* Dla każdego członka gospodarstwa domowego, który osiąga dochody z gospodarstwa rolnego, należy wypełnić odrębne oświadczenie.</w:t>
      </w:r>
    </w:p>
    <w:p>
      <w:pPr>
        <w:pStyle w:val="Normal"/>
        <w:widowControl/>
        <w:tabs>
          <w:tab w:val="clear" w:pos="708"/>
          <w:tab w:val="left" w:pos="284" w:leader="none"/>
        </w:tabs>
        <w:spacing w:lineRule="auto" w:line="264" w:before="0" w:after="60"/>
        <w:jc w:val="both"/>
        <w:rPr>
          <w:rFonts w:eastAsia="Arial" w:cs="Times New Roman"/>
          <w:b/>
          <w:b/>
          <w:bCs/>
          <w:color w:val="000000"/>
          <w:sz w:val="20"/>
        </w:rPr>
      </w:pPr>
      <w:r>
        <w:rPr>
          <w:rFonts w:eastAsia="Arial" w:cs="Times New Roman"/>
          <w:b/>
          <w:bCs/>
          <w:color w:val="000000"/>
          <w:sz w:val="20"/>
        </w:rPr>
      </w:r>
    </w:p>
    <w:p>
      <w:pPr>
        <w:pStyle w:val="Normal"/>
        <w:widowControl/>
        <w:tabs>
          <w:tab w:val="clear" w:pos="708"/>
          <w:tab w:val="left" w:pos="284" w:leader="none"/>
        </w:tabs>
        <w:spacing w:lineRule="auto" w:line="264" w:before="0" w:after="60"/>
        <w:jc w:val="both"/>
        <w:rPr>
          <w:rFonts w:eastAsia="Arial" w:cs="Times New Roman"/>
          <w:color w:val="000000"/>
          <w:sz w:val="20"/>
        </w:rPr>
      </w:pPr>
      <w:r>
        <w:rPr>
          <w:rFonts w:eastAsia="Arial" w:cs="Times New Roman"/>
          <w:color w:val="000000"/>
          <w:sz w:val="20"/>
        </w:rPr>
        <w:t>Imię (imiona)</w:t>
      </w:r>
    </w:p>
    <w:p>
      <w:pPr>
        <w:pStyle w:val="Normal"/>
        <w:widowControl/>
        <w:spacing w:lineRule="auto" w:line="264" w:before="0" w:after="60"/>
        <w:jc w:val="both"/>
        <w:rPr>
          <w:rFonts w:eastAsia="Arial" w:cs="Times New Roman"/>
          <w:color w:val="000000"/>
          <w:sz w:val="20"/>
        </w:rPr>
      </w:pPr>
      <w:r>
        <w:rPr>
          <w:rFonts w:eastAsia="Arial" w:cs="Times New Roman"/>
          <w:color w:val="000000"/>
          <w:sz w:val="20"/>
        </w:rPr>
        <w:t>…………………………………………………………………………………………………………</w:t>
      </w:r>
      <w:r>
        <w:rPr>
          <w:rFonts w:eastAsia="Arial" w:cs="Times New Roman"/>
          <w:color w:val="000000"/>
          <w:sz w:val="20"/>
        </w:rPr>
        <w:t>..</w:t>
      </w:r>
      <w:bookmarkStart w:id="24" w:name="_Hlk51941988"/>
      <w:bookmarkEnd w:id="24"/>
    </w:p>
    <w:p>
      <w:pPr>
        <w:pStyle w:val="Normal"/>
        <w:widowControl/>
        <w:spacing w:lineRule="auto" w:line="264" w:before="0" w:after="60"/>
        <w:jc w:val="both"/>
        <w:rPr>
          <w:rFonts w:eastAsia="Arial" w:cs="Times New Roman"/>
          <w:color w:val="000000"/>
          <w:sz w:val="20"/>
        </w:rPr>
      </w:pPr>
      <w:r>
        <w:rPr>
          <w:rFonts w:eastAsia="Arial" w:cs="Times New Roman"/>
          <w:color w:val="000000"/>
          <w:sz w:val="20"/>
        </w:rPr>
        <w:t>Nazwisko</w:t>
      </w:r>
    </w:p>
    <w:p>
      <w:pPr>
        <w:pStyle w:val="Normal"/>
        <w:widowControl/>
        <w:spacing w:lineRule="auto" w:line="264" w:before="0" w:after="60"/>
        <w:ind w:left="257" w:hanging="257"/>
        <w:jc w:val="both"/>
        <w:rPr>
          <w:rFonts w:eastAsia="Arial" w:cs="Times New Roman"/>
          <w:color w:val="000000"/>
          <w:sz w:val="20"/>
        </w:rPr>
      </w:pPr>
      <w:r>
        <w:rPr>
          <w:rFonts w:eastAsia="Arial" w:cs="Times New Roman"/>
          <w:color w:val="000000"/>
          <w:sz w:val="20"/>
        </w:rPr>
        <w:t>…………………………………………………………………………………………………………</w:t>
      </w:r>
      <w:r>
        <w:rPr>
          <w:rFonts w:eastAsia="Arial" w:cs="Times New Roman"/>
          <w:color w:val="000000"/>
          <w:sz w:val="20"/>
        </w:rPr>
        <w:t>..</w:t>
      </w:r>
    </w:p>
    <w:p>
      <w:pPr>
        <w:pStyle w:val="Normal"/>
        <w:widowControl/>
        <w:spacing w:lineRule="auto" w:line="264" w:before="0" w:after="60"/>
        <w:jc w:val="both"/>
        <w:rPr>
          <w:rFonts w:eastAsia="Arial" w:cs="Times New Roman"/>
          <w:color w:val="000000"/>
          <w:sz w:val="20"/>
        </w:rPr>
      </w:pPr>
      <w:r>
        <w:rPr>
          <w:rFonts w:eastAsia="Arial" w:cs="Times New Roman"/>
          <w:color w:val="000000"/>
          <w:sz w:val="20"/>
        </w:rPr>
        <w:t>Numer PESEL</w:t>
        <w:tab/>
        <w:tab/>
        <w:tab/>
        <w:tab/>
      </w:r>
      <w:bookmarkStart w:id="25" w:name="_Hlk51941943"/>
      <w:bookmarkEnd w:id="25"/>
    </w:p>
    <w:tbl>
      <w:tblPr>
        <w:tblW w:w="270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45"/>
        <w:gridCol w:w="244"/>
        <w:gridCol w:w="248"/>
        <w:gridCol w:w="246"/>
        <w:gridCol w:w="245"/>
        <w:gridCol w:w="246"/>
        <w:gridCol w:w="246"/>
        <w:gridCol w:w="246"/>
        <w:gridCol w:w="246"/>
        <w:gridCol w:w="245"/>
        <w:gridCol w:w="246"/>
      </w:tblGrid>
      <w:tr>
        <w:trPr>
          <w:trHeight w:val="359" w:hRule="atLeast"/>
        </w:trPr>
        <w:tc>
          <w:tcPr>
            <w:tcW w:w="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c>
          <w:tcPr>
            <w:tcW w:w="2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64" w:before="0" w:after="60"/>
              <w:rPr>
                <w:rFonts w:eastAsia="Arial" w:cs="Times New Roman"/>
                <w:color w:val="000000"/>
                <w:sz w:val="22"/>
                <w:szCs w:val="22"/>
              </w:rPr>
            </w:pPr>
            <w:r>
              <w:rPr>
                <w:rFonts w:eastAsia="Arial" w:cs="Times New Roman"/>
                <w:color w:val="000000"/>
                <w:sz w:val="22"/>
                <w:szCs w:val="22"/>
              </w:rPr>
            </w:r>
          </w:p>
        </w:tc>
      </w:tr>
    </w:tbl>
    <w:p>
      <w:pPr>
        <w:pStyle w:val="Normal"/>
        <w:widowControl/>
        <w:spacing w:lineRule="auto" w:line="264" w:before="0" w:after="60"/>
        <w:ind w:left="142" w:hanging="0"/>
        <w:jc w:val="both"/>
        <w:rPr>
          <w:rFonts w:eastAsia="Arial" w:cs="Times New Roman"/>
          <w:color w:val="000000"/>
          <w:sz w:val="20"/>
        </w:rPr>
      </w:pPr>
      <w:r>
        <w:rPr>
          <w:rFonts w:eastAsia="Arial" w:cs="Times New Roman"/>
          <w:color w:val="000000"/>
          <w:sz w:val="20"/>
        </w:rPr>
      </w:r>
    </w:p>
    <w:p>
      <w:pPr>
        <w:pStyle w:val="Normal"/>
        <w:widowControl/>
        <w:spacing w:lineRule="auto" w:line="264" w:before="0" w:after="60"/>
        <w:jc w:val="both"/>
        <w:rPr>
          <w:rFonts w:eastAsia="Arial" w:cs="Times New Roman"/>
          <w:color w:val="000000"/>
          <w:sz w:val="20"/>
        </w:rPr>
      </w:pPr>
      <w:r>
        <w:rPr>
          <w:rFonts w:eastAsia="Arial" w:cs="Times New Roman"/>
          <w:color w:val="000000"/>
          <w:sz w:val="20"/>
        </w:rPr>
        <w:t>Seria i numer dokumentu stwierdzającego tożsamość</w:t>
      </w:r>
      <w:r>
        <w:rPr>
          <w:rFonts w:eastAsia="Arial" w:cs="Times New Roman"/>
          <w:color w:val="000000"/>
          <w:sz w:val="20"/>
          <w:vertAlign w:val="superscript"/>
        </w:rPr>
        <w:t>18)</w:t>
      </w:r>
    </w:p>
    <w:p>
      <w:pPr>
        <w:pStyle w:val="Normal"/>
        <w:widowControl/>
        <w:spacing w:lineRule="auto" w:line="264" w:before="0" w:after="60"/>
        <w:jc w:val="both"/>
        <w:rPr>
          <w:rFonts w:eastAsia="Arial" w:cs="Times New Roman"/>
          <w:color w:val="000000"/>
          <w:sz w:val="22"/>
          <w:szCs w:val="22"/>
        </w:rPr>
      </w:pPr>
      <w:r>
        <w:rPr>
          <w:rFonts w:eastAsia="Arial" w:cs="Times New Roman"/>
          <w:color w:val="000000"/>
          <w:sz w:val="22"/>
          <w:szCs w:val="22"/>
        </w:rPr>
        <w:t>…………………………………………………………………………………………………………</w:t>
      </w:r>
      <w:r>
        <w:rPr>
          <w:rFonts w:eastAsia="Arial" w:cs="Times New Roman"/>
          <w:color w:val="000000"/>
          <w:sz w:val="22"/>
          <w:szCs w:val="22"/>
        </w:rPr>
        <w:t>..</w:t>
      </w:r>
    </w:p>
    <w:p>
      <w:pPr>
        <w:pStyle w:val="Normal"/>
        <w:widowControl/>
        <w:spacing w:lineRule="auto" w:line="264" w:before="0" w:after="60"/>
        <w:ind w:right="113" w:hanging="0"/>
        <w:jc w:val="both"/>
        <w:rPr>
          <w:rFonts w:eastAsia="Arial" w:cs="Times New Roman"/>
          <w:color w:val="000000"/>
          <w:sz w:val="20"/>
        </w:rPr>
      </w:pPr>
      <w:r>
        <w:rPr>
          <w:rFonts w:eastAsia="Arial" w:cs="Times New Roman"/>
          <w:color w:val="000000"/>
          <w:sz w:val="20"/>
          <w:vertAlign w:val="superscript"/>
        </w:rPr>
        <w:t>18)</w:t>
      </w:r>
      <w:r>
        <w:rPr>
          <w:rFonts w:eastAsia="Arial" w:cs="Times New Roman"/>
          <w:color w:val="000000"/>
          <w:sz w:val="18"/>
          <w:szCs w:val="22"/>
        </w:rPr>
        <w:t xml:space="preserve"> </w:t>
      </w:r>
      <w:r>
        <w:rPr>
          <w:rFonts w:eastAsia="Arial" w:cs="Times New Roman"/>
          <w:color w:val="000000"/>
          <w:sz w:val="18"/>
          <w:szCs w:val="18"/>
        </w:rPr>
        <w:t>Należy wypełnić w przypadku, gdy osoba nie ma numeru PESEL</w:t>
      </w:r>
      <w:r>
        <w:rPr>
          <w:rFonts w:eastAsia="Arial" w:cs="Times New Roman"/>
          <w:color w:val="000000"/>
          <w:sz w:val="20"/>
        </w:rPr>
        <w:t>.</w:t>
      </w:r>
    </w:p>
    <w:p>
      <w:pPr>
        <w:pStyle w:val="Normal"/>
        <w:widowControl/>
        <w:tabs>
          <w:tab w:val="clear" w:pos="708"/>
          <w:tab w:val="left" w:pos="142" w:leader="none"/>
        </w:tabs>
        <w:spacing w:lineRule="auto" w:line="264" w:before="0" w:after="60"/>
        <w:ind w:left="257" w:right="-425" w:hanging="257"/>
        <w:jc w:val="both"/>
        <w:rPr>
          <w:rFonts w:eastAsia="Arial" w:cs="Times New Roman"/>
          <w:color w:val="000000"/>
          <w:sz w:val="20"/>
        </w:rPr>
      </w:pPr>
      <w:r>
        <w:rPr>
          <w:rFonts w:eastAsia="Arial" w:cs="Times New Roman"/>
          <w:color w:val="000000"/>
          <w:sz w:val="20"/>
        </w:rPr>
      </w:r>
    </w:p>
    <w:p>
      <w:pPr>
        <w:pStyle w:val="Normal"/>
        <w:widowControl/>
        <w:tabs>
          <w:tab w:val="clear" w:pos="708"/>
          <w:tab w:val="left" w:pos="142" w:leader="none"/>
        </w:tabs>
        <w:spacing w:lineRule="auto" w:line="264" w:before="0" w:after="60"/>
        <w:ind w:right="-425" w:hanging="0"/>
        <w:jc w:val="both"/>
        <w:rPr>
          <w:rFonts w:eastAsia="Arial" w:cs="Times New Roman"/>
          <w:color w:val="000000"/>
          <w:sz w:val="20"/>
        </w:rPr>
      </w:pPr>
      <w:r>
        <w:rPr>
          <w:rFonts w:eastAsia="Arial" w:cs="Times New Roman"/>
          <w:color w:val="000000"/>
          <w:sz w:val="20"/>
        </w:rPr>
        <w:t>Oświadczam, że w roku 2023</w:t>
      </w:r>
      <w:r>
        <w:rPr>
          <w:rFonts w:eastAsia="Arial" w:cs="Times New Roman"/>
          <w:color w:val="000000"/>
          <w:sz w:val="20"/>
          <w:vertAlign w:val="superscript"/>
        </w:rPr>
        <w:t>19)</w:t>
      </w:r>
      <w:r>
        <w:rPr>
          <w:rFonts w:eastAsia="Arial" w:cs="Times New Roman"/>
          <w:color w:val="000000"/>
          <w:sz w:val="20"/>
        </w:rPr>
        <w:t xml:space="preserve"> powierzchnia mojego gospodarstwa rolnego / gospodarstwa rolnego wyżej wymienionego członka mojego gospodarstwa domowego* w ha przeliczeniowych ogólnej powierzchni wynosiła: …………………………. .</w:t>
      </w:r>
    </w:p>
    <w:p>
      <w:pPr>
        <w:pStyle w:val="Normal"/>
        <w:widowControl/>
        <w:spacing w:lineRule="auto" w:line="264" w:before="0" w:after="60"/>
        <w:ind w:left="257" w:hanging="257"/>
        <w:jc w:val="both"/>
        <w:rPr>
          <w:rFonts w:eastAsia="Arial" w:cs="Times New Roman"/>
          <w:color w:val="000000"/>
          <w:sz w:val="20"/>
          <w:vertAlign w:val="superscript"/>
        </w:rPr>
      </w:pPr>
      <w:r>
        <w:rPr>
          <w:rFonts w:eastAsia="Arial" w:cs="Times New Roman"/>
          <w:color w:val="000000"/>
          <w:sz w:val="20"/>
          <w:vertAlign w:val="superscript"/>
        </w:rPr>
      </w:r>
    </w:p>
    <w:p>
      <w:pPr>
        <w:pStyle w:val="Normal"/>
        <w:widowControl/>
        <w:spacing w:lineRule="auto" w:line="264" w:before="0" w:after="60"/>
        <w:ind w:left="257" w:hanging="257"/>
        <w:jc w:val="both"/>
        <w:rPr>
          <w:rFonts w:eastAsia="Arial" w:cs="Times New Roman"/>
          <w:color w:val="000000"/>
          <w:sz w:val="18"/>
          <w:szCs w:val="22"/>
          <w:u w:val="single"/>
        </w:rPr>
      </w:pPr>
      <w:r>
        <w:rPr>
          <w:rFonts w:eastAsia="Arial" w:cs="Times New Roman"/>
          <w:color w:val="000000"/>
          <w:sz w:val="20"/>
          <w:vertAlign w:val="superscript"/>
        </w:rPr>
        <w:t>19)</w:t>
      </w:r>
      <w:r>
        <w:rPr>
          <w:rFonts w:eastAsia="Arial" w:cs="Times New Roman"/>
          <w:color w:val="000000"/>
          <w:sz w:val="18"/>
          <w:szCs w:val="22"/>
        </w:rPr>
        <w:tab/>
        <w:t>Zgodnie z art. 2 ust. 1 ustawy</w:t>
      </w:r>
      <w:r>
        <w:rPr/>
        <w:t xml:space="preserve"> </w:t>
      </w:r>
      <w:r>
        <w:rPr>
          <w:rFonts w:eastAsia="Arial" w:cs="Times New Roman"/>
          <w:color w:val="000000"/>
          <w:sz w:val="18"/>
          <w:szCs w:val="22"/>
        </w:rPr>
        <w:t>z dnia 23 maja 2024 r. o bonie energetycznym oraz o zmianie niektórych ustaw w celu ograniczenia cen energii elektrycznej, gazu ziemnego i ciepła systemowego (Dz. U. z 2024 r. poz. 859) wysokość przeciętnego miesięcznego dochodu jest ustalana na podstawie dochodów osiągniętych w 2023 r</w:t>
      </w:r>
      <w:r>
        <w:rPr>
          <w:rFonts w:eastAsia="Arial" w:cs="Times New Roman"/>
          <w:color w:val="000000"/>
          <w:sz w:val="18"/>
          <w:szCs w:val="22"/>
          <w:u w:val="single"/>
        </w:rPr>
        <w:t>.</w:t>
      </w:r>
    </w:p>
    <w:p>
      <w:pPr>
        <w:pStyle w:val="Normal"/>
        <w:widowControl/>
        <w:tabs>
          <w:tab w:val="clear" w:pos="708"/>
          <w:tab w:val="left" w:pos="142" w:leader="none"/>
        </w:tabs>
        <w:spacing w:lineRule="auto" w:line="264" w:before="0" w:after="60"/>
        <w:ind w:right="-425" w:hanging="0"/>
        <w:jc w:val="both"/>
        <w:rPr>
          <w:rFonts w:eastAsia="Arial" w:cs="Times New Roman"/>
          <w:color w:val="000000"/>
          <w:sz w:val="20"/>
        </w:rPr>
      </w:pPr>
      <w:r>
        <w:rPr>
          <w:rFonts w:eastAsia="Arial" w:cs="Times New Roman"/>
          <w:color w:val="000000"/>
          <w:sz w:val="20"/>
        </w:rPr>
      </w:r>
    </w:p>
    <w:p>
      <w:pPr>
        <w:pStyle w:val="Normal"/>
        <w:widowControl/>
        <w:tabs>
          <w:tab w:val="clear" w:pos="708"/>
          <w:tab w:val="left" w:pos="142" w:leader="none"/>
        </w:tabs>
        <w:spacing w:lineRule="auto" w:line="264" w:before="0" w:after="60"/>
        <w:ind w:right="-425" w:hanging="0"/>
        <w:jc w:val="both"/>
        <w:rPr>
          <w:rFonts w:eastAsia="Arial" w:cs="Times New Roman"/>
          <w:color w:val="000000"/>
          <w:sz w:val="20"/>
        </w:rPr>
      </w:pPr>
      <w:r>
        <w:rPr>
          <w:rFonts w:eastAsia="Arial" w:cs="Times New Roman"/>
          <w:color w:val="000000"/>
          <w:sz w:val="20"/>
        </w:rPr>
        <w:t xml:space="preserve">* </w:t>
      </w:r>
      <w:r>
        <w:rPr>
          <w:rFonts w:eastAsia="Arial" w:cs="Times New Roman"/>
          <w:color w:val="000000"/>
          <w:sz w:val="18"/>
          <w:szCs w:val="18"/>
        </w:rPr>
        <w:t>Niepotrzebne skreślić.</w:t>
      </w:r>
    </w:p>
    <w:p>
      <w:pPr>
        <w:pStyle w:val="Normal"/>
        <w:widowControl/>
        <w:tabs>
          <w:tab w:val="clear" w:pos="708"/>
          <w:tab w:val="left" w:pos="142" w:leader="none"/>
        </w:tabs>
        <w:spacing w:lineRule="auto" w:line="264" w:before="0" w:after="60"/>
        <w:ind w:right="-425" w:hanging="0"/>
        <w:jc w:val="both"/>
        <w:rPr>
          <w:rFonts w:eastAsia="Arial" w:cs="Times New Roman"/>
          <w:b/>
          <w:b/>
          <w:bCs/>
          <w:i/>
          <w:i/>
          <w:iCs/>
          <w:color w:val="000000"/>
          <w:sz w:val="22"/>
          <w:szCs w:val="22"/>
        </w:rPr>
      </w:pPr>
      <w:r>
        <w:rPr>
          <w:rFonts w:eastAsia="Arial" w:cs="Times New Roman"/>
          <w:b/>
          <w:bCs/>
          <w:i/>
          <w:iCs/>
          <w:color w:val="000000"/>
          <w:sz w:val="22"/>
          <w:szCs w:val="22"/>
        </w:rPr>
      </w:r>
    </w:p>
    <w:p>
      <w:pPr>
        <w:pStyle w:val="Normal"/>
        <w:widowControl/>
        <w:tabs>
          <w:tab w:val="clear" w:pos="708"/>
          <w:tab w:val="left" w:pos="142" w:leader="none"/>
        </w:tabs>
        <w:spacing w:lineRule="auto" w:line="264" w:before="0" w:after="60"/>
        <w:ind w:right="-425" w:hanging="0"/>
        <w:rPr>
          <w:rFonts w:eastAsia="Arial" w:cs="Times New Roman"/>
          <w:b/>
          <w:b/>
          <w:bCs/>
          <w:i/>
          <w:i/>
          <w:iCs/>
          <w:color w:val="000000"/>
          <w:sz w:val="22"/>
          <w:szCs w:val="22"/>
        </w:rPr>
      </w:pPr>
      <w:r>
        <w:rPr>
          <w:rFonts w:eastAsia="Arial" w:cs="Times New Roman"/>
          <w:b/>
          <w:bCs/>
          <w:i/>
          <w:iCs/>
          <w:color w:val="000000"/>
          <w:sz w:val="22"/>
          <w:szCs w:val="22"/>
        </w:rPr>
        <w:t>Jestem świadomy odpowiedzialności karnej za złożenie fałszywego oświadczenia wynikającej z art. 233 § 6 ustawy z dnia 6 czerwca 1997 r. – Kodeks karny</w:t>
      </w:r>
    </w:p>
    <w:p>
      <w:pPr>
        <w:pStyle w:val="Normal"/>
        <w:widowControl/>
        <w:tabs>
          <w:tab w:val="clear" w:pos="708"/>
          <w:tab w:val="left" w:pos="142" w:leader="none"/>
        </w:tabs>
        <w:spacing w:lineRule="auto" w:line="264" w:before="0" w:after="60"/>
        <w:ind w:right="-425" w:hanging="0"/>
        <w:jc w:val="both"/>
        <w:rPr>
          <w:rFonts w:eastAsia="Arial" w:cs="Times New Roman"/>
          <w:color w:val="000000"/>
          <w:sz w:val="20"/>
        </w:rPr>
      </w:pPr>
      <w:r>
        <w:rPr>
          <w:rFonts w:eastAsia="Arial" w:cs="Times New Roman"/>
          <w:color w:val="000000"/>
          <w:sz w:val="20"/>
        </w:rPr>
      </w:r>
    </w:p>
    <w:p>
      <w:pPr>
        <w:pStyle w:val="Normal"/>
        <w:widowControl/>
        <w:tabs>
          <w:tab w:val="clear" w:pos="708"/>
          <w:tab w:val="left" w:pos="142" w:leader="none"/>
        </w:tabs>
        <w:spacing w:lineRule="auto" w:line="264" w:before="0" w:after="60"/>
        <w:ind w:right="-425" w:hanging="0"/>
        <w:jc w:val="both"/>
        <w:rPr>
          <w:rFonts w:eastAsia="Arial" w:cs="Times New Roman"/>
          <w:color w:val="000000"/>
          <w:sz w:val="20"/>
        </w:rPr>
      </w:pPr>
      <w:r>
        <w:rPr>
          <w:rFonts w:eastAsia="Arial" w:cs="Times New Roman"/>
          <w:color w:val="000000"/>
          <w:sz w:val="20"/>
        </w:rPr>
      </w:r>
    </w:p>
    <w:p>
      <w:pPr>
        <w:pStyle w:val="Normal"/>
        <w:widowControl/>
        <w:spacing w:lineRule="auto" w:line="264" w:before="0" w:after="60"/>
        <w:ind w:left="257" w:right="109" w:hanging="257"/>
        <w:jc w:val="both"/>
        <w:rPr>
          <w:rFonts w:eastAsia="Arial" w:cs="Times New Roman"/>
          <w:color w:val="000000"/>
          <w:sz w:val="20"/>
        </w:rPr>
      </w:pPr>
      <w:r>
        <w:rPr>
          <w:rFonts w:eastAsia="Arial" w:cs="Times New Roman"/>
          <w:color w:val="000000"/>
          <w:sz w:val="20"/>
        </w:rPr>
      </w:r>
    </w:p>
    <w:p>
      <w:pPr>
        <w:pStyle w:val="Normal"/>
        <w:widowControl/>
        <w:spacing w:lineRule="auto" w:line="264" w:before="0" w:after="60"/>
        <w:ind w:left="257" w:right="109" w:hanging="257"/>
        <w:jc w:val="both"/>
        <w:rPr>
          <w:rFonts w:eastAsia="Arial" w:cs="Times New Roman"/>
          <w:color w:val="000000"/>
          <w:sz w:val="20"/>
        </w:rPr>
      </w:pPr>
      <w:r>
        <w:rPr>
          <w:rFonts w:eastAsia="Arial" w:cs="Times New Roman"/>
          <w:color w:val="000000"/>
          <w:sz w:val="20"/>
        </w:rPr>
        <w:t>………………………</w:t>
      </w:r>
      <w:r>
        <w:rPr>
          <w:rFonts w:eastAsia="Arial" w:cs="Times New Roman"/>
          <w:color w:val="000000"/>
          <w:sz w:val="20"/>
        </w:rPr>
        <w:tab/>
        <w:tab/>
        <w:t>…………………………</w:t>
        <w:tab/>
        <w:tab/>
        <w:t>…………………………</w:t>
      </w:r>
    </w:p>
    <w:p>
      <w:pPr>
        <w:pStyle w:val="Normal"/>
        <w:widowControl/>
        <w:spacing w:lineRule="auto" w:line="264" w:before="0" w:after="60"/>
        <w:ind w:left="257" w:right="109" w:hanging="257"/>
        <w:jc w:val="both"/>
        <w:rPr>
          <w:rFonts w:eastAsia="Arial" w:cs="Times New Roman"/>
          <w:color w:val="000000"/>
          <w:sz w:val="20"/>
        </w:rPr>
      </w:pPr>
      <w:r>
        <w:rPr>
          <w:rFonts w:eastAsia="Arial" w:cs="Times New Roman"/>
          <w:color w:val="000000"/>
          <w:sz w:val="20"/>
        </w:rPr>
        <w:t>(miejscowość)</w:t>
        <w:tab/>
        <w:tab/>
        <w:tab/>
        <w:t>(data: dd-mm-rrrr)</w:t>
        <w:tab/>
        <w:tab/>
        <w:t>(podpis wnioskodawcy)</w:t>
      </w:r>
    </w:p>
    <w:p>
      <w:pPr>
        <w:pStyle w:val="Normal"/>
        <w:widowControl/>
        <w:tabs>
          <w:tab w:val="clear" w:pos="708"/>
          <w:tab w:val="left" w:pos="142" w:leader="none"/>
        </w:tabs>
        <w:spacing w:lineRule="auto" w:line="264" w:before="0" w:after="60"/>
        <w:ind w:right="-425" w:hanging="0"/>
        <w:jc w:val="both"/>
        <w:rPr>
          <w:rFonts w:eastAsia="Arial" w:cs="Times New Roman"/>
          <w:color w:val="000000"/>
          <w:sz w:val="20"/>
        </w:rPr>
      </w:pPr>
      <w:r>
        <w:rPr>
          <w:rFonts w:eastAsia="Arial" w:cs="Times New Roman"/>
          <w:color w:val="000000"/>
          <w:sz w:val="20"/>
        </w:rPr>
      </w:r>
    </w:p>
    <w:p>
      <w:pPr>
        <w:pStyle w:val="Normal"/>
        <w:widowControl/>
        <w:tabs>
          <w:tab w:val="clear" w:pos="708"/>
          <w:tab w:val="left" w:pos="142" w:leader="none"/>
        </w:tabs>
        <w:spacing w:lineRule="auto" w:line="264" w:before="0" w:after="60"/>
        <w:ind w:right="-425" w:hanging="0"/>
        <w:jc w:val="both"/>
        <w:rPr>
          <w:rFonts w:eastAsia="Arial" w:cs="Times New Roman"/>
          <w:color w:val="000000"/>
          <w:sz w:val="20"/>
        </w:rPr>
      </w:pPr>
      <w:r>
        <w:rPr>
          <w:rFonts w:eastAsia="Arial" w:cs="Times New Roman"/>
          <w:color w:val="000000"/>
          <w:sz w:val="20"/>
        </w:rPr>
      </w:r>
    </w:p>
    <w:p>
      <w:pPr>
        <w:pStyle w:val="Normal"/>
        <w:widowControl/>
        <w:tabs>
          <w:tab w:val="clear" w:pos="708"/>
          <w:tab w:val="left" w:pos="142" w:leader="none"/>
        </w:tabs>
        <w:spacing w:lineRule="auto" w:line="264" w:before="0" w:after="60"/>
        <w:ind w:right="-425" w:hanging="0"/>
        <w:jc w:val="both"/>
        <w:rPr>
          <w:rFonts w:eastAsia="Arial" w:cs="Times New Roman"/>
          <w:color w:val="000000"/>
          <w:sz w:val="20"/>
        </w:rPr>
      </w:pPr>
      <w:r>
        <w:rPr>
          <w:rFonts w:eastAsia="Arial" w:cs="Times New Roman"/>
          <w:color w:val="000000"/>
          <w:sz w:val="20"/>
        </w:rPr>
      </w:r>
    </w:p>
    <w:p>
      <w:pPr>
        <w:pStyle w:val="Normal"/>
        <w:widowControl/>
        <w:tabs>
          <w:tab w:val="clear" w:pos="708"/>
          <w:tab w:val="left" w:pos="142" w:leader="none"/>
        </w:tabs>
        <w:spacing w:lineRule="auto" w:line="264" w:before="0" w:after="60"/>
        <w:ind w:right="-425" w:hanging="0"/>
        <w:jc w:val="both"/>
        <w:rPr>
          <w:rFonts w:eastAsia="Arial" w:cs="Times New Roman"/>
          <w:color w:val="000000"/>
          <w:sz w:val="20"/>
        </w:rPr>
      </w:pPr>
      <w:r>
        <w:rPr>
          <w:rFonts w:eastAsia="Arial" w:cs="Times New Roman"/>
          <w:color w:val="000000"/>
          <w:sz w:val="20"/>
        </w:rPr>
      </w:r>
    </w:p>
    <w:p>
      <w:pPr>
        <w:pStyle w:val="Normal"/>
        <w:widowControl/>
        <w:tabs>
          <w:tab w:val="clear" w:pos="708"/>
          <w:tab w:val="left" w:pos="142" w:leader="none"/>
        </w:tabs>
        <w:spacing w:lineRule="auto" w:line="264" w:before="0" w:after="60"/>
        <w:ind w:right="-425" w:hanging="0"/>
        <w:jc w:val="both"/>
        <w:rPr>
          <w:rFonts w:eastAsia="Arial" w:cs="Times New Roman"/>
          <w:color w:val="000000"/>
          <w:sz w:val="20"/>
        </w:rPr>
      </w:pPr>
      <w:r>
        <w:rPr>
          <w:rFonts w:eastAsia="Arial" w:cs="Times New Roman"/>
          <w:color w:val="000000"/>
          <w:sz w:val="20"/>
        </w:rPr>
      </w:r>
    </w:p>
    <w:p>
      <w:pPr>
        <w:pStyle w:val="Normal"/>
        <w:widowControl/>
        <w:tabs>
          <w:tab w:val="clear" w:pos="708"/>
          <w:tab w:val="left" w:pos="142" w:leader="none"/>
        </w:tabs>
        <w:spacing w:lineRule="auto" w:line="264" w:before="0" w:after="60"/>
        <w:ind w:right="-425" w:hanging="0"/>
        <w:jc w:val="both"/>
        <w:rPr>
          <w:rFonts w:eastAsia="Arial" w:cs="Times New Roman"/>
          <w:color w:val="000000"/>
          <w:sz w:val="20"/>
        </w:rPr>
      </w:pPr>
      <w:r>
        <w:rPr>
          <w:rFonts w:eastAsia="Arial" w:cs="Times New Roman"/>
          <w:color w:val="000000"/>
          <w:sz w:val="20"/>
        </w:rPr>
      </w:r>
    </w:p>
    <w:p>
      <w:pPr>
        <w:sectPr>
          <w:headerReference w:type="default" r:id="rId3"/>
          <w:type w:val="nextPage"/>
          <w:pgSz w:w="11906" w:h="16838"/>
          <w:pgMar w:left="1418" w:right="1434" w:header="709" w:top="1560" w:footer="0" w:bottom="851" w:gutter="0"/>
          <w:pgNumType w:fmt="decimal"/>
          <w:formProt w:val="false"/>
          <w:titlePg/>
          <w:textDirection w:val="lrTb"/>
          <w:docGrid w:type="default" w:linePitch="254" w:charSpace="0"/>
        </w:sectPr>
        <w:pStyle w:val="Normal"/>
        <w:widowControl/>
        <w:tabs>
          <w:tab w:val="clear" w:pos="708"/>
          <w:tab w:val="left" w:pos="142" w:leader="none"/>
        </w:tabs>
        <w:spacing w:lineRule="auto" w:line="264" w:before="0" w:after="60"/>
        <w:ind w:right="-425" w:hanging="0"/>
        <w:jc w:val="both"/>
        <w:rPr>
          <w:rFonts w:eastAsia="Arial" w:cs="Times New Roman"/>
          <w:color w:val="000000"/>
          <w:sz w:val="20"/>
        </w:rPr>
      </w:pPr>
      <w:r>
        <w:rPr>
          <w:rFonts w:eastAsia="Arial" w:cs="Times New Roman"/>
          <w:color w:val="000000"/>
          <w:sz w:val="20"/>
        </w:rPr>
      </w:r>
    </w:p>
    <w:p>
      <w:pPr>
        <w:pStyle w:val="Normal"/>
        <w:spacing w:lineRule="auto" w:line="240" w:before="0" w:after="0"/>
        <w:rPr>
          <w:rFonts w:cs="Calibri"/>
          <w:b/>
          <w:b/>
          <w:sz w:val="20"/>
          <w:szCs w:val="20"/>
        </w:rPr>
      </w:pPr>
      <w:r>
        <w:rPr>
          <w:rFonts w:cs="Calibri"/>
          <w:b/>
          <w:sz w:val="20"/>
          <w:szCs w:val="20"/>
        </w:rPr>
        <w:t>Klauzula informacyjna. Bon energetyczny.</w:t>
      </w:r>
    </w:p>
    <w:p>
      <w:pPr>
        <w:pStyle w:val="Normal"/>
        <w:spacing w:lineRule="auto" w:line="240" w:before="0" w:after="0"/>
        <w:rPr>
          <w:rFonts w:cs="Calibri"/>
          <w:b/>
          <w:b/>
          <w:sz w:val="20"/>
          <w:szCs w:val="20"/>
        </w:rPr>
      </w:pPr>
      <w:r>
        <w:rPr>
          <w:rFonts w:cs="Calibri"/>
          <w:b/>
          <w:sz w:val="20"/>
          <w:szCs w:val="20"/>
        </w:rPr>
      </w:r>
    </w:p>
    <w:p>
      <w:pPr>
        <w:pStyle w:val="Normal"/>
        <w:spacing w:lineRule="auto" w:line="240" w:before="0" w:after="0"/>
        <w:jc w:val="both"/>
        <w:rPr>
          <w:sz w:val="22"/>
          <w:szCs w:val="22"/>
        </w:rPr>
      </w:pPr>
      <w:r>
        <w:rPr>
          <w:rFonts w:eastAsia="Times New Roman" w:cs="Calibri"/>
          <w:sz w:val="22"/>
          <w:szCs w:val="22"/>
          <w:lang w:eastAsia="pl-PL"/>
        </w:rPr>
        <w:t xml:space="preserve">Zgodnie z art. 13 ust. 1 i ust. 2 Rozporządzenia Parlamentu Europejskiego i Rady (UE) 2016/679 z dnia 27 kwietnia 2016 r. w sprawie ochrony osób fizycznych w związku z przetwarzaniem danych i w sprawie swobodnego przepływu takich danych oraz uchylenia dyrektywy 95/46/WE (ogólne rozporządzenie o ochronie danych) (Dz. Urz. UE L 119 z 04.05.2016, str. 1 </w:t>
      </w:r>
      <w:r>
        <w:rPr>
          <w:rFonts w:cs="Calibri"/>
          <w:sz w:val="22"/>
          <w:szCs w:val="22"/>
        </w:rPr>
        <w:t>z późn. zm.</w:t>
      </w:r>
      <w:r>
        <w:rPr>
          <w:rFonts w:eastAsia="Times New Roman" w:cs="Calibri"/>
          <w:sz w:val="22"/>
          <w:szCs w:val="22"/>
          <w:lang w:eastAsia="pl-PL"/>
        </w:rPr>
        <w:t>) (dalej: RODO) informuję, że</w:t>
      </w:r>
      <w:r>
        <w:rPr>
          <w:rFonts w:cs="Calibri"/>
          <w:sz w:val="22"/>
          <w:szCs w:val="22"/>
        </w:rPr>
        <w:t>:</w:t>
      </w:r>
    </w:p>
    <w:p>
      <w:pPr>
        <w:pStyle w:val="Normal"/>
        <w:spacing w:lineRule="auto" w:line="240" w:before="0" w:after="0"/>
        <w:jc w:val="both"/>
        <w:rPr>
          <w:rFonts w:cs="Calibri"/>
          <w:sz w:val="22"/>
          <w:szCs w:val="22"/>
        </w:rPr>
      </w:pPr>
      <w:r>
        <w:rPr>
          <w:rFonts w:cs="Calibri"/>
          <w:sz w:val="22"/>
          <w:szCs w:val="22"/>
        </w:rPr>
      </w:r>
    </w:p>
    <w:p>
      <w:pPr>
        <w:pStyle w:val="Akapitzlist"/>
        <w:numPr>
          <w:ilvl w:val="0"/>
          <w:numId w:val="17"/>
        </w:numPr>
        <w:spacing w:lineRule="auto" w:line="240" w:before="0" w:after="0"/>
        <w:ind w:left="426" w:right="0" w:hanging="426"/>
        <w:contextualSpacing/>
        <w:jc w:val="both"/>
        <w:rPr>
          <w:sz w:val="22"/>
          <w:szCs w:val="22"/>
        </w:rPr>
      </w:pPr>
      <w:r>
        <w:rPr>
          <w:rFonts w:eastAsia="Times New Roman" w:cs="Calibri"/>
          <w:sz w:val="22"/>
          <w:szCs w:val="22"/>
          <w:lang w:eastAsia="pl-PL"/>
        </w:rPr>
        <w:t xml:space="preserve">Administratorem Pana/Pani danych osobowych jest </w:t>
      </w:r>
      <w:r>
        <w:rPr>
          <w:sz w:val="22"/>
          <w:szCs w:val="22"/>
        </w:rPr>
        <w:t xml:space="preserve">t Ośrodek Pomocy Społecznej w Miastkowie, ul. Łomżyńska 32, 18-413 Miastkowo reprezentowany przez Kierownika, dalej Administrator. </w:t>
      </w:r>
    </w:p>
    <w:p>
      <w:pPr>
        <w:pStyle w:val="Akapitzlist"/>
        <w:numPr>
          <w:ilvl w:val="0"/>
          <w:numId w:val="17"/>
        </w:numPr>
        <w:spacing w:lineRule="auto" w:line="240" w:before="0" w:after="0"/>
        <w:ind w:left="426" w:right="0" w:hanging="426"/>
        <w:contextualSpacing/>
        <w:jc w:val="both"/>
        <w:rPr>
          <w:sz w:val="22"/>
          <w:szCs w:val="22"/>
        </w:rPr>
      </w:pPr>
      <w:r>
        <w:rPr>
          <w:sz w:val="22"/>
          <w:szCs w:val="22"/>
        </w:rPr>
        <w:t xml:space="preserve">Kontakt z Administratorem jest możliwy w następujący sposób: </w:t>
      </w:r>
    </w:p>
    <w:p>
      <w:pPr>
        <w:pStyle w:val="Akapitzlist"/>
        <w:numPr>
          <w:ilvl w:val="0"/>
          <w:numId w:val="18"/>
        </w:numPr>
        <w:spacing w:lineRule="auto" w:line="240" w:before="0" w:after="0"/>
        <w:contextualSpacing/>
        <w:jc w:val="both"/>
        <w:rPr>
          <w:sz w:val="22"/>
          <w:szCs w:val="22"/>
        </w:rPr>
      </w:pPr>
      <w:r>
        <w:rPr>
          <w:sz w:val="22"/>
          <w:szCs w:val="22"/>
        </w:rPr>
        <w:t xml:space="preserve">listownie: Ośrodek Pomocy Społecznej w Miastkowie, ul. Łomżyńska 32, 18-413 Miastkowo </w:t>
      </w:r>
    </w:p>
    <w:p>
      <w:pPr>
        <w:pStyle w:val="Akapitzlist"/>
        <w:numPr>
          <w:ilvl w:val="0"/>
          <w:numId w:val="18"/>
        </w:numPr>
        <w:spacing w:lineRule="auto" w:line="240" w:before="0" w:after="0"/>
        <w:contextualSpacing/>
        <w:jc w:val="both"/>
        <w:rPr/>
      </w:pPr>
      <w:r>
        <w:rPr>
          <w:sz w:val="22"/>
          <w:szCs w:val="22"/>
        </w:rPr>
        <w:t xml:space="preserve">poprzez e-mail: </w:t>
      </w:r>
      <w:hyperlink r:id="rId4">
        <w:r>
          <w:rPr>
            <w:rStyle w:val="Czeinternetowe"/>
            <w:sz w:val="22"/>
            <w:szCs w:val="22"/>
          </w:rPr>
          <w:t>ops@miastkowo.pl</w:t>
        </w:r>
      </w:hyperlink>
      <w:r>
        <w:rPr>
          <w:sz w:val="22"/>
          <w:szCs w:val="22"/>
        </w:rPr>
        <w:t xml:space="preserve"> </w:t>
      </w:r>
    </w:p>
    <w:p>
      <w:pPr>
        <w:pStyle w:val="Akapitzlist"/>
        <w:numPr>
          <w:ilvl w:val="0"/>
          <w:numId w:val="18"/>
        </w:numPr>
        <w:spacing w:lineRule="auto" w:line="240" w:before="0" w:after="0"/>
        <w:contextualSpacing/>
        <w:jc w:val="both"/>
        <w:rPr>
          <w:sz w:val="22"/>
          <w:szCs w:val="22"/>
        </w:rPr>
      </w:pPr>
      <w:r>
        <w:rPr>
          <w:sz w:val="22"/>
          <w:szCs w:val="22"/>
        </w:rPr>
        <w:t xml:space="preserve">telefonicznie: 86 2174993. </w:t>
      </w:r>
    </w:p>
    <w:p>
      <w:pPr>
        <w:pStyle w:val="Akapitzlist"/>
        <w:numPr>
          <w:ilvl w:val="0"/>
          <w:numId w:val="17"/>
        </w:numPr>
        <w:spacing w:lineRule="auto" w:line="240" w:before="0" w:after="0"/>
        <w:ind w:left="426" w:right="0" w:hanging="426"/>
        <w:contextualSpacing/>
        <w:jc w:val="both"/>
        <w:rPr/>
      </w:pPr>
      <w:r>
        <w:rPr>
          <w:sz w:val="22"/>
          <w:szCs w:val="22"/>
        </w:rPr>
        <w:t xml:space="preserve">Kontakt z Inspektorem Ochrony Danych jest możliwy pod adresem e-mail: </w:t>
      </w:r>
      <w:hyperlink r:id="rId5">
        <w:r>
          <w:rPr>
            <w:rStyle w:val="Czeinternetowe"/>
            <w:sz w:val="22"/>
            <w:szCs w:val="22"/>
          </w:rPr>
          <w:t>iodops@miastkowo.pl</w:t>
        </w:r>
      </w:hyperlink>
      <w:r>
        <w:rPr>
          <w:sz w:val="22"/>
          <w:szCs w:val="22"/>
        </w:rPr>
        <w:t xml:space="preserve"> l</w:t>
      </w:r>
      <w:r>
        <w:rPr>
          <w:rFonts w:eastAsia="Times New Roman" w:cs="Calibri"/>
          <w:color w:val="000000"/>
          <w:sz w:val="22"/>
          <w:szCs w:val="22"/>
          <w:lang w:eastAsia="pl-PL"/>
        </w:rPr>
        <w:t xml:space="preserve"> </w:t>
      </w:r>
      <w:r>
        <w:rPr>
          <w:rFonts w:cs="Calibri"/>
          <w:color w:val="000000"/>
          <w:sz w:val="22"/>
          <w:szCs w:val="22"/>
          <w:lang w:eastAsia="pl-PL"/>
        </w:rPr>
        <w:t xml:space="preserve">lub pisemnie na adres Administratora danych. Kontakt z Inspektorem Ochrony Danych jest możliwy wyłącznie w sprawach związanych z przetwarzaniem danych osobowych. </w:t>
      </w:r>
    </w:p>
    <w:p>
      <w:pPr>
        <w:pStyle w:val="Akapitzlist"/>
        <w:numPr>
          <w:ilvl w:val="0"/>
          <w:numId w:val="17"/>
        </w:numPr>
        <w:spacing w:lineRule="auto" w:line="240" w:before="0" w:after="0"/>
        <w:ind w:left="426" w:right="0" w:hanging="426"/>
        <w:contextualSpacing/>
        <w:jc w:val="both"/>
        <w:rPr>
          <w:sz w:val="22"/>
          <w:szCs w:val="22"/>
        </w:rPr>
      </w:pPr>
      <w:r>
        <w:rPr>
          <w:rFonts w:eastAsia="Times New Roman" w:cs="Calibri"/>
          <w:color w:val="000000"/>
          <w:sz w:val="22"/>
          <w:szCs w:val="22"/>
          <w:lang w:eastAsia="pl-PL"/>
        </w:rPr>
        <w:t xml:space="preserve">Pana/Pani dane osobowe będą przetwarzane na podstawie art. 6 ust. 1 lit. c RODO tj. przetwarzanie jest niezbędne do wypełnienia obowiązku prawnego ciążącego na Administratorze w związku </w:t>
      </w:r>
      <w:r>
        <w:rPr>
          <w:rFonts w:cs="Calibri"/>
          <w:color w:val="000000"/>
          <w:sz w:val="22"/>
          <w:szCs w:val="22"/>
          <w:shd w:fill="FFFFFF" w:val="clear"/>
        </w:rPr>
        <w:t>ustawą z dnia 23 maja 2024 r. o bonie energetycznym oraz o zmianie niektórych ustaw w celu ograniczenia cen energii elektrycznej, gazu ziemnego i ciepła systemowego</w:t>
      </w:r>
      <w:r>
        <w:rPr>
          <w:rFonts w:cs="Calibri"/>
          <w:color w:val="000000"/>
          <w:sz w:val="22"/>
          <w:szCs w:val="22"/>
        </w:rPr>
        <w:t xml:space="preserve"> </w:t>
      </w:r>
      <w:r>
        <w:rPr>
          <w:rFonts w:eastAsia="Times New Roman" w:cs="Calibri"/>
          <w:color w:val="000000"/>
          <w:sz w:val="22"/>
          <w:szCs w:val="22"/>
          <w:lang w:eastAsia="pl-PL"/>
        </w:rPr>
        <w:t>oraz na podstawie art. 6 ust. 1 lit. e RODO tj. przetwarzanie jest niezbędne do wykonania zadania realizowanego w interesie publicznym lub w ramach sprawowania władzy publicznej powierzonej Administratorowi</w:t>
      </w:r>
      <w:r>
        <w:rPr>
          <w:rFonts w:cs="Calibri"/>
          <w:color w:val="000000"/>
          <w:sz w:val="22"/>
          <w:szCs w:val="22"/>
        </w:rPr>
        <w:t>. W zakresie w jakim podanie danych nie jest obowiązkowe (numer telefonu, adres e-mail), dane przetwarzane będą w oparciu o zgodę, tj. art. 6 ust. 1 lit. a RODO</w:t>
      </w:r>
      <w:r>
        <w:rPr>
          <w:rFonts w:eastAsia="Times New Roman" w:cs="Calibri"/>
          <w:color w:val="000000"/>
          <w:sz w:val="22"/>
          <w:szCs w:val="22"/>
          <w:lang w:eastAsia="pl-PL"/>
        </w:rPr>
        <w:t>.</w:t>
      </w:r>
    </w:p>
    <w:p>
      <w:pPr>
        <w:pStyle w:val="Akapitzlist"/>
        <w:numPr>
          <w:ilvl w:val="0"/>
          <w:numId w:val="17"/>
        </w:numPr>
        <w:spacing w:lineRule="auto" w:line="240" w:before="0" w:after="0"/>
        <w:ind w:left="426" w:right="0" w:hanging="426"/>
        <w:contextualSpacing/>
        <w:jc w:val="both"/>
        <w:rPr>
          <w:sz w:val="22"/>
          <w:szCs w:val="22"/>
        </w:rPr>
      </w:pPr>
      <w:r>
        <w:rPr>
          <w:rFonts w:eastAsia="Times New Roman" w:cs="Calibri"/>
          <w:color w:val="000000"/>
          <w:sz w:val="22"/>
          <w:szCs w:val="22"/>
          <w:lang w:eastAsia="pl-PL"/>
        </w:rPr>
        <w:t xml:space="preserve">Pana/Pani dane osobowe będą przetwarzane w celu rozpatrzenia oraz realizacji wniosku </w:t>
      </w:r>
      <w:r>
        <w:rPr>
          <w:rFonts w:cs="Calibri"/>
          <w:color w:val="000000"/>
          <w:sz w:val="22"/>
          <w:szCs w:val="22"/>
        </w:rPr>
        <w:t>o wypłatę bonu energetycznego.</w:t>
      </w:r>
    </w:p>
    <w:p>
      <w:pPr>
        <w:pStyle w:val="Akapitzlist"/>
        <w:numPr>
          <w:ilvl w:val="0"/>
          <w:numId w:val="17"/>
        </w:numPr>
        <w:spacing w:lineRule="auto" w:line="240" w:before="0" w:after="0"/>
        <w:ind w:left="426" w:right="0" w:hanging="426"/>
        <w:contextualSpacing/>
        <w:jc w:val="both"/>
        <w:rPr>
          <w:sz w:val="22"/>
          <w:szCs w:val="22"/>
        </w:rPr>
      </w:pPr>
      <w:r>
        <w:rPr>
          <w:rFonts w:eastAsia="Times New Roman" w:cs="Calibri"/>
          <w:color w:val="000000"/>
          <w:sz w:val="22"/>
          <w:szCs w:val="22"/>
          <w:lang w:eastAsia="pl-PL"/>
        </w:rPr>
        <w:t>Dostęp do Pana/Pani danych osobowych będą  miały podmioty realizujące zadania na rzecz Administratora w zakresie obsługi technicznej, doradczej i serwisowej na postawie zawartej z Administratorem umowy powierzenia przetwarzania danych osobowych (tj. podmioty przetwarzające). Dane mogą zostać udostępnione organom lub podmiotom uprawnionym do pozyskania danych na podstawie obowiązujących przepisów prawa, np. sądom, organom ścigania, oraz instytucjom państwowym, gdy wystąpią z takim żądaniem w oparciu o stosowną podstawę</w:t>
      </w:r>
      <w:r>
        <w:rPr>
          <w:rFonts w:eastAsia="Times New Roman" w:cs="Calibri"/>
          <w:sz w:val="22"/>
          <w:szCs w:val="22"/>
          <w:lang w:eastAsia="pl-PL"/>
        </w:rPr>
        <w:t xml:space="preserve"> prawną. </w:t>
      </w:r>
    </w:p>
    <w:p>
      <w:pPr>
        <w:pStyle w:val="Akapitzlist"/>
        <w:numPr>
          <w:ilvl w:val="0"/>
          <w:numId w:val="17"/>
        </w:numPr>
        <w:spacing w:lineRule="auto" w:line="240" w:before="0" w:after="0"/>
        <w:ind w:left="426" w:right="0" w:hanging="426"/>
        <w:contextualSpacing/>
        <w:jc w:val="both"/>
        <w:rPr>
          <w:sz w:val="22"/>
          <w:szCs w:val="22"/>
        </w:rPr>
      </w:pPr>
      <w:r>
        <w:rPr>
          <w:rFonts w:eastAsia="Times New Roman" w:cs="Calibri"/>
          <w:sz w:val="22"/>
          <w:szCs w:val="22"/>
          <w:lang w:eastAsia="pl-PL"/>
        </w:rPr>
        <w:t xml:space="preserve">Pana/Pani dane osobowe będą przechowywane </w:t>
      </w:r>
      <w:r>
        <w:rPr>
          <w:rFonts w:cs="Calibri"/>
          <w:sz w:val="22"/>
          <w:szCs w:val="22"/>
          <w:shd w:fill="FFFFFF" w:val="clear"/>
        </w:rPr>
        <w:t>przez czas wynikający z przepisów ustawy z dnia 14 lipca 1983 r. o narodowym zasobie archiwalnym i archiwach</w:t>
      </w:r>
      <w:r>
        <w:rPr>
          <w:rFonts w:eastAsia="Times New Roman" w:cs="Calibri"/>
          <w:sz w:val="22"/>
          <w:szCs w:val="22"/>
          <w:lang w:eastAsia="pl-PL"/>
        </w:rPr>
        <w:t xml:space="preserve"> tj. 10 lat licząc od momentu zakończenia sprawy.</w:t>
      </w:r>
    </w:p>
    <w:p>
      <w:pPr>
        <w:pStyle w:val="Akapitzlist"/>
        <w:numPr>
          <w:ilvl w:val="0"/>
          <w:numId w:val="17"/>
        </w:numPr>
        <w:spacing w:lineRule="auto" w:line="240" w:before="0" w:after="0"/>
        <w:ind w:left="426" w:right="0" w:hanging="426"/>
        <w:contextualSpacing/>
        <w:jc w:val="both"/>
        <w:rPr>
          <w:sz w:val="22"/>
          <w:szCs w:val="22"/>
        </w:rPr>
      </w:pPr>
      <w:r>
        <w:rPr>
          <w:rFonts w:eastAsia="Times New Roman" w:cs="Calibri"/>
          <w:sz w:val="22"/>
          <w:szCs w:val="22"/>
          <w:lang w:eastAsia="pl-PL"/>
        </w:rPr>
        <w:t xml:space="preserve">Posiada Pan/Pani prawo do żądania od Administratora dostępu do danych osobowych, na podstawie art. 15 RODO oraz z zastrzeżeniem przepisów prawa przysługuje Panu/Pani prawo do: sprostowania danych osobowych, na podstawie art. 16 RODO, usunięcia danych, na postawie art. 17 RODO, w sytuacji, gdy przetwarzanie danych nie następuje w celu wywiązania się z obowiązku wynikającego z przepisu prawa lub w ramach sprawowanej władzy publicznej, ograniczenia przetwarzania danych osobowych, na podstawie art. 18 RODO, wniesienia sprzeciwu na podstawie art. 21 RODO cofnięcia zgody na przetwarzanie danych osobowych </w:t>
      </w:r>
      <w:r>
        <w:rPr>
          <w:rFonts w:cs="Calibri"/>
          <w:sz w:val="22"/>
          <w:szCs w:val="22"/>
        </w:rPr>
        <w:t>w przypadku przetwarzania danych osobowych na podstawie art. 7 RODO. Wycofanie zgody nie wpływa na zgodność z prawem przetwarzania, którego dokonano na podstawie zgody przed jej cofnięciem.</w:t>
      </w:r>
    </w:p>
    <w:p>
      <w:pPr>
        <w:pStyle w:val="Akapitzlist"/>
        <w:numPr>
          <w:ilvl w:val="0"/>
          <w:numId w:val="17"/>
        </w:numPr>
        <w:shd w:fill="FFFFFF" w:val="clear"/>
        <w:spacing w:lineRule="auto" w:line="240" w:before="0" w:after="0"/>
        <w:ind w:left="426" w:right="0" w:hanging="426"/>
        <w:contextualSpacing/>
        <w:jc w:val="both"/>
        <w:rPr>
          <w:sz w:val="22"/>
          <w:szCs w:val="22"/>
        </w:rPr>
      </w:pPr>
      <w:r>
        <w:rPr>
          <w:rFonts w:cs="Calibri"/>
          <w:sz w:val="22"/>
          <w:szCs w:val="22"/>
        </w:rPr>
        <w:t xml:space="preserve">W przypadku uznania, iż przetwarzanie przez Administratora Pana/Pani danych osobowych narusza przepisy RODO przysługuje Panu/Pani prawo </w:t>
      </w:r>
      <w:r>
        <w:rPr>
          <w:rFonts w:eastAsia="Times New Roman" w:cs="Calibri"/>
          <w:sz w:val="22"/>
          <w:szCs w:val="22"/>
          <w:lang w:eastAsia="pl-PL"/>
        </w:rPr>
        <w:t>wniesienia skargi do organu nadzorczego, którym jest Prezes Urzędu Ochrony Danych Osobowych z siedzibą przy ul. Stawki 2, 00-193 Warszawa.</w:t>
      </w:r>
    </w:p>
    <w:p>
      <w:pPr>
        <w:pStyle w:val="Akapitzlist"/>
        <w:numPr>
          <w:ilvl w:val="0"/>
          <w:numId w:val="17"/>
        </w:numPr>
        <w:shd w:fill="FFFFFF" w:val="clear"/>
        <w:spacing w:lineRule="auto" w:line="240" w:before="0" w:after="0"/>
        <w:ind w:left="426" w:right="0" w:hanging="426"/>
        <w:contextualSpacing/>
        <w:jc w:val="both"/>
        <w:rPr>
          <w:rFonts w:eastAsia="Times New Roman" w:cs="Calibri"/>
          <w:sz w:val="22"/>
          <w:szCs w:val="22"/>
          <w:lang w:eastAsia="pl-PL"/>
        </w:rPr>
      </w:pPr>
      <w:r>
        <w:rPr>
          <w:rFonts w:eastAsia="Times New Roman" w:cs="Calibri"/>
          <w:sz w:val="22"/>
          <w:szCs w:val="22"/>
          <w:lang w:eastAsia="pl-PL"/>
        </w:rPr>
        <w:t>Pana/Pani dane osobowe nie będą przetwarzane w sposób zautomatyzowany i nie będą podlegały zautomatyzowanemu profilowaniu.</w:t>
      </w:r>
    </w:p>
    <w:p>
      <w:pPr>
        <w:pStyle w:val="Akapitzlist"/>
        <w:numPr>
          <w:ilvl w:val="0"/>
          <w:numId w:val="17"/>
        </w:numPr>
        <w:spacing w:lineRule="auto" w:line="240" w:before="0" w:after="0"/>
        <w:ind w:left="426" w:right="0" w:hanging="426"/>
        <w:contextualSpacing/>
        <w:jc w:val="both"/>
        <w:rPr>
          <w:rFonts w:eastAsia="Times New Roman" w:cs="Calibri"/>
          <w:sz w:val="22"/>
          <w:szCs w:val="22"/>
          <w:lang w:eastAsia="pl-PL"/>
        </w:rPr>
      </w:pPr>
      <w:r>
        <w:rPr>
          <w:rFonts w:eastAsia="Times New Roman" w:cs="Calibri"/>
          <w:sz w:val="22"/>
          <w:szCs w:val="22"/>
          <w:lang w:eastAsia="pl-PL"/>
        </w:rPr>
        <w:t>Dane osobowe nie będą przekazywane do podmiotów poza Unią Europejską lub Europejskim Obszarem Gospodarczym.</w:t>
      </w:r>
    </w:p>
    <w:p>
      <w:pPr>
        <w:pStyle w:val="Akapitzlist"/>
        <w:numPr>
          <w:ilvl w:val="0"/>
          <w:numId w:val="17"/>
        </w:numPr>
        <w:spacing w:lineRule="auto" w:line="240" w:before="0" w:after="0"/>
        <w:ind w:left="426" w:right="0" w:hanging="426"/>
        <w:contextualSpacing/>
        <w:jc w:val="both"/>
        <w:rPr>
          <w:rFonts w:eastAsia="Times New Roman" w:cs="Calibri"/>
          <w:sz w:val="22"/>
          <w:szCs w:val="22"/>
          <w:lang w:eastAsia="pl-PL"/>
        </w:rPr>
      </w:pPr>
      <w:r>
        <w:rPr>
          <w:rFonts w:eastAsia="Times New Roman" w:cs="Calibri"/>
          <w:sz w:val="22"/>
          <w:szCs w:val="22"/>
          <w:lang w:eastAsia="pl-PL"/>
        </w:rPr>
        <w:t>Podanie danych osobowych jest wymogiem ustawowym, za wyjątkiem numeru telefonu i adresu e-mail, które stanowią informacje podane dobrowolnie. Konsekwencją niepodania danych niezbędnych do rozpatrzenia wniosku, będzie brak możliwości wypłaty bonu energetycznego. W przypadku odmowy podania we wniosku adresu poczty elektronicznej e-mail, nie będzie możliwe poinformowanie Pana/Pani o przyznaniu bonu energetycznego drogą elektroniczną.</w:t>
      </w:r>
    </w:p>
    <w:p>
      <w:pPr>
        <w:pStyle w:val="Normal"/>
        <w:spacing w:lineRule="auto" w:line="240" w:before="0" w:after="0"/>
        <w:rPr>
          <w:rFonts w:eastAsia="Times New Roman" w:cs="Calibri"/>
          <w:sz w:val="22"/>
          <w:szCs w:val="22"/>
          <w:lang w:eastAsia="pl-PL"/>
        </w:rPr>
      </w:pPr>
      <w:r>
        <w:rPr>
          <w:rFonts w:eastAsia="Times New Roman" w:cs="Calibri"/>
          <w:sz w:val="22"/>
          <w:szCs w:val="22"/>
          <w:lang w:eastAsia="pl-PL"/>
        </w:rPr>
      </w:r>
    </w:p>
    <w:p>
      <w:pPr>
        <w:pStyle w:val="Normal"/>
        <w:spacing w:lineRule="auto" w:line="240" w:before="0" w:after="0"/>
        <w:ind w:left="360" w:right="0" w:hanging="0"/>
        <w:jc w:val="both"/>
        <w:rPr>
          <w:rFonts w:cs="Calibri"/>
          <w:sz w:val="22"/>
          <w:szCs w:val="22"/>
        </w:rPr>
      </w:pPr>
      <w:r>
        <w:rPr>
          <w:rFonts w:cs="Calibri"/>
          <w:sz w:val="22"/>
          <w:szCs w:val="22"/>
        </w:rPr>
        <w:t xml:space="preserve">Oświadczam, że zapoznałem(-am) się z treścią klauzuli informacyjnej, w tym z informacją o celu                         i sposobach przetwarzania danych osobowych oraz przysługujących mi prawach. </w:t>
      </w:r>
    </w:p>
    <w:p>
      <w:pPr>
        <w:pStyle w:val="Normal"/>
        <w:spacing w:lineRule="auto" w:line="240" w:before="0" w:after="0"/>
        <w:ind w:left="360" w:right="0" w:hanging="0"/>
        <w:jc w:val="both"/>
        <w:rPr>
          <w:rFonts w:cs="Calibri"/>
          <w:sz w:val="22"/>
          <w:szCs w:val="22"/>
        </w:rPr>
      </w:pPr>
      <w:r>
        <w:rPr>
          <w:rFonts w:cs="Calibri"/>
          <w:sz w:val="22"/>
          <w:szCs w:val="22"/>
        </w:rPr>
      </w:r>
    </w:p>
    <w:p>
      <w:pPr>
        <w:pStyle w:val="Akapitzlist"/>
        <w:spacing w:lineRule="auto" w:line="240" w:before="0" w:after="0"/>
        <w:ind w:left="0" w:right="0" w:hanging="0"/>
        <w:contextualSpacing/>
        <w:rPr>
          <w:rFonts w:cs="Calibri"/>
          <w:sz w:val="22"/>
          <w:szCs w:val="22"/>
        </w:rPr>
      </w:pPr>
      <w:r>
        <w:rPr>
          <w:rFonts w:cs="Calibri"/>
          <w:sz w:val="22"/>
          <w:szCs w:val="22"/>
        </w:rPr>
      </w:r>
    </w:p>
    <w:p>
      <w:pPr>
        <w:pStyle w:val="Akapitzlist"/>
        <w:spacing w:lineRule="auto" w:line="240" w:before="0" w:after="0"/>
        <w:contextualSpacing/>
        <w:jc w:val="center"/>
        <w:rPr>
          <w:rFonts w:cs="Calibri"/>
          <w:sz w:val="20"/>
          <w:szCs w:val="20"/>
        </w:rPr>
      </w:pPr>
      <w:r>
        <w:rPr>
          <w:rFonts w:cs="Calibri"/>
          <w:sz w:val="20"/>
          <w:szCs w:val="20"/>
        </w:rPr>
      </w:r>
    </w:p>
    <w:p>
      <w:pPr>
        <w:pStyle w:val="Normal"/>
        <w:spacing w:lineRule="auto" w:line="240" w:before="0" w:after="0"/>
        <w:ind w:left="360" w:right="0" w:hanging="0"/>
        <w:jc w:val="right"/>
        <w:rPr/>
      </w:pPr>
      <w:r>
        <w:rPr>
          <w:rFonts w:cs="Calibri"/>
          <w:sz w:val="20"/>
          <w:szCs w:val="20"/>
        </w:rPr>
        <w:t>……</w:t>
      </w:r>
      <w:r>
        <w:rPr>
          <w:rFonts w:cs="Calibri"/>
          <w:sz w:val="20"/>
          <w:szCs w:val="20"/>
        </w:rPr>
        <w:t>.……………………………………………</w:t>
      </w:r>
    </w:p>
    <w:p>
      <w:pPr>
        <w:pStyle w:val="Normal"/>
        <w:spacing w:lineRule="auto" w:line="240" w:before="0" w:after="0"/>
        <w:ind w:left="360" w:right="0" w:hanging="0"/>
        <w:jc w:val="right"/>
        <w:rPr>
          <w:rFonts w:cs="Calibri"/>
          <w:sz w:val="20"/>
          <w:szCs w:val="20"/>
        </w:rPr>
      </w:pPr>
      <w:r>
        <w:rPr>
          <w:rFonts w:cs="Calibri"/>
          <w:sz w:val="20"/>
          <w:szCs w:val="20"/>
        </w:rPr>
        <w:t>data i czytelny podpis</w:t>
      </w:r>
    </w:p>
    <w:p>
      <w:pPr>
        <w:pStyle w:val="Normal"/>
        <w:spacing w:lineRule="auto" w:line="240" w:before="0" w:after="0"/>
        <w:ind w:left="360" w:right="0" w:hanging="0"/>
        <w:jc w:val="right"/>
        <w:rPr>
          <w:rFonts w:cs="Calibri"/>
          <w:sz w:val="20"/>
          <w:szCs w:val="20"/>
        </w:rPr>
      </w:pPr>
      <w:r>
        <w:rPr>
          <w:rFonts w:cs="Calibri"/>
          <w:sz w:val="20"/>
          <w:szCs w:val="20"/>
        </w:rPr>
      </w:r>
    </w:p>
    <w:p>
      <w:pPr>
        <w:pStyle w:val="Normal"/>
        <w:spacing w:lineRule="auto" w:line="240" w:before="0" w:after="0"/>
        <w:ind w:left="360" w:right="0" w:hanging="0"/>
        <w:jc w:val="right"/>
        <w:rPr>
          <w:rFonts w:cs="Calibri"/>
          <w:sz w:val="20"/>
          <w:szCs w:val="20"/>
        </w:rPr>
      </w:pPr>
      <w:r>
        <w:rPr>
          <w:rFonts w:cs="Calibri"/>
          <w:sz w:val="20"/>
          <w:szCs w:val="20"/>
        </w:rPr>
      </w:r>
    </w:p>
    <w:p>
      <w:pPr>
        <w:pStyle w:val="Normal"/>
        <w:spacing w:lineRule="auto" w:line="240" w:before="0" w:after="0"/>
        <w:ind w:left="360" w:right="0" w:hanging="0"/>
        <w:jc w:val="right"/>
        <w:rPr>
          <w:rFonts w:cs="Calibri"/>
          <w:sz w:val="20"/>
          <w:szCs w:val="20"/>
        </w:rPr>
      </w:pPr>
      <w:r>
        <w:rPr>
          <w:rFonts w:cs="Calibri"/>
          <w:sz w:val="20"/>
          <w:szCs w:val="20"/>
        </w:rPr>
      </w:r>
    </w:p>
    <w:p>
      <w:pPr>
        <w:pStyle w:val="Normal"/>
        <w:spacing w:lineRule="auto" w:line="240" w:before="0" w:after="0"/>
        <w:ind w:left="360" w:right="0" w:hanging="0"/>
        <w:jc w:val="right"/>
        <w:rPr>
          <w:rFonts w:cs="Calibri"/>
          <w:sz w:val="20"/>
          <w:szCs w:val="20"/>
        </w:rPr>
      </w:pPr>
      <w:r>
        <w:rPr>
          <w:rFonts w:cs="Calibri"/>
          <w:sz w:val="20"/>
          <w:szCs w:val="20"/>
        </w:rPr>
      </w:r>
    </w:p>
    <w:p>
      <w:pPr>
        <w:pStyle w:val="Normal"/>
        <w:spacing w:lineRule="auto" w:line="240" w:before="0" w:after="0"/>
        <w:ind w:left="360" w:right="0" w:hanging="0"/>
        <w:jc w:val="right"/>
        <w:rPr>
          <w:rFonts w:cs="Calibri"/>
          <w:sz w:val="20"/>
          <w:szCs w:val="20"/>
        </w:rPr>
      </w:pPr>
      <w:r>
        <w:rPr>
          <w:rFonts w:cs="Calibri"/>
          <w:sz w:val="20"/>
          <w:szCs w:val="20"/>
        </w:rPr>
      </w:r>
    </w:p>
    <w:p>
      <w:pPr>
        <w:pStyle w:val="Normal"/>
        <w:spacing w:lineRule="auto" w:line="240" w:before="0" w:after="0"/>
        <w:ind w:left="360" w:right="0" w:hanging="0"/>
        <w:jc w:val="right"/>
        <w:rPr>
          <w:rFonts w:cs="Calibri"/>
          <w:sz w:val="20"/>
          <w:szCs w:val="20"/>
        </w:rPr>
      </w:pPr>
      <w:r>
        <w:rPr>
          <w:rFonts w:cs="Calibri"/>
          <w:sz w:val="20"/>
          <w:szCs w:val="20"/>
        </w:rPr>
      </w:r>
    </w:p>
    <w:p>
      <w:pPr>
        <w:pStyle w:val="Normal"/>
        <w:rPr>
          <w:rFonts w:cs="Calibri"/>
          <w:sz w:val="30"/>
          <w:szCs w:val="30"/>
        </w:rPr>
      </w:pPr>
      <w:bookmarkStart w:id="26" w:name="passage_26685"/>
      <w:bookmarkEnd w:id="26"/>
      <w:r>
        <w:rPr>
          <w:rFonts w:cs="Calibri"/>
          <w:sz w:val="30"/>
          <w:szCs w:val="30"/>
        </w:rPr>
        <w:t xml:space="preserve">   </w:t>
      </w:r>
    </w:p>
    <w:p>
      <w:pPr>
        <w:pStyle w:val="Normal"/>
        <w:jc w:val="center"/>
        <w:rPr>
          <w:sz w:val="30"/>
          <w:szCs w:val="30"/>
        </w:rPr>
      </w:pPr>
      <w:r>
        <w:rPr>
          <w:sz w:val="30"/>
          <w:szCs w:val="30"/>
        </w:rPr>
        <w:t>INFORMACJA</w:t>
      </w:r>
    </w:p>
    <w:p>
      <w:pPr>
        <w:pStyle w:val="Normal"/>
        <w:rPr>
          <w:sz w:val="30"/>
          <w:szCs w:val="30"/>
        </w:rPr>
      </w:pPr>
      <w:r>
        <w:rPr>
          <w:sz w:val="30"/>
          <w:szCs w:val="30"/>
        </w:rPr>
      </w:r>
    </w:p>
    <w:p>
      <w:pPr>
        <w:pStyle w:val="Normal"/>
        <w:jc w:val="both"/>
        <w:rPr/>
      </w:pPr>
      <w:r>
        <w:rPr>
          <w:rFonts w:cs="Calibri"/>
          <w:sz w:val="30"/>
          <w:szCs w:val="30"/>
        </w:rPr>
        <w:t xml:space="preserve">  </w:t>
      </w:r>
      <w:r>
        <w:rPr>
          <w:sz w:val="30"/>
          <w:szCs w:val="30"/>
        </w:rPr>
        <w:t xml:space="preserve">Wójt, burmistrz lub prezydent miasta przesyła wnioskodawcy informację                       o przyznaniu </w:t>
      </w:r>
      <w:r>
        <w:rPr>
          <w:rStyle w:val="Wyrnienie"/>
          <w:sz w:val="30"/>
          <w:szCs w:val="30"/>
        </w:rPr>
        <w:t>bonu energetycznego</w:t>
      </w:r>
      <w:r>
        <w:rPr>
          <w:sz w:val="30"/>
          <w:szCs w:val="30"/>
        </w:rPr>
        <w:t xml:space="preserve"> na wskazany przez niego adres poczty elektronicznej - o ile wnioskodawca wskazał adres poczty elektronicznej we wniosku o wypłatę </w:t>
      </w:r>
      <w:r>
        <w:rPr>
          <w:rStyle w:val="Wyrnienie"/>
          <w:sz w:val="30"/>
          <w:szCs w:val="30"/>
        </w:rPr>
        <w:t>bonu energetycznego</w:t>
      </w:r>
      <w:r>
        <w:rPr>
          <w:sz w:val="30"/>
          <w:szCs w:val="30"/>
        </w:rPr>
        <w:t>.</w:t>
      </w:r>
      <w:bookmarkStart w:id="27" w:name="passage_26938"/>
      <w:bookmarkEnd w:id="27"/>
      <w:r>
        <w:rPr>
          <w:sz w:val="30"/>
          <w:szCs w:val="30"/>
        </w:rPr>
        <w:t xml:space="preserve"> W przypadku gdy wnioskodawca nie wskazał adresu poczty elektronicznej we wniosku                     o wypłatę </w:t>
      </w:r>
      <w:r>
        <w:rPr>
          <w:rStyle w:val="Wyrnienie"/>
          <w:sz w:val="30"/>
          <w:szCs w:val="30"/>
        </w:rPr>
        <w:t>bonu energetycznego</w:t>
      </w:r>
      <w:r>
        <w:rPr>
          <w:sz w:val="30"/>
          <w:szCs w:val="30"/>
        </w:rPr>
        <w:t xml:space="preserve">, wójt, burmistrz lub prezydent miasta, odbierając ten wniosek od wnioskodawcy, informuje go o możliwości odebrania od tego organu informacji o przyznaniu </w:t>
      </w:r>
      <w:r>
        <w:rPr>
          <w:rStyle w:val="Wyrnienie"/>
          <w:sz w:val="30"/>
          <w:szCs w:val="30"/>
        </w:rPr>
        <w:t>bonu energetycznego</w:t>
      </w:r>
      <w:r>
        <w:rPr>
          <w:sz w:val="30"/>
          <w:szCs w:val="30"/>
        </w:rPr>
        <w:t>.</w:t>
      </w:r>
    </w:p>
    <w:p>
      <w:pPr>
        <w:sectPr>
          <w:headerReference w:type="default" r:id="rId6"/>
          <w:type w:val="nextPage"/>
          <w:pgSz w:w="11906" w:h="16838"/>
          <w:pgMar w:left="1418" w:right="1434" w:header="709" w:top="1560" w:footer="0" w:bottom="851" w:gutter="0"/>
          <w:pgNumType w:fmt="decimal"/>
          <w:formProt w:val="false"/>
          <w:textDirection w:val="lrTb"/>
          <w:docGrid w:type="default" w:linePitch="254" w:charSpace="0"/>
        </w:sectPr>
      </w:pPr>
    </w:p>
    <w:p>
      <w:pPr>
        <w:pStyle w:val="Normal"/>
        <w:rPr/>
      </w:pPr>
      <w:bookmarkStart w:id="28" w:name="passage_27392"/>
      <w:bookmarkEnd w:id="28"/>
      <w:r>
        <w:rPr>
          <w:b/>
          <w:bCs/>
          <w:sz w:val="30"/>
          <w:szCs w:val="30"/>
          <w:u w:val="single"/>
        </w:rPr>
        <w:t xml:space="preserve">Nieodebranie informacji o przyznaniu </w:t>
      </w:r>
      <w:r>
        <w:rPr>
          <w:rStyle w:val="Wyrnienie"/>
          <w:b/>
          <w:bCs/>
          <w:sz w:val="30"/>
          <w:szCs w:val="30"/>
          <w:u w:val="single"/>
        </w:rPr>
        <w:t>bonu energetycznego</w:t>
      </w:r>
      <w:r>
        <w:rPr>
          <w:b/>
          <w:bCs/>
          <w:sz w:val="30"/>
          <w:szCs w:val="30"/>
          <w:u w:val="single"/>
        </w:rPr>
        <w:t xml:space="preserve"> nie wstrzymuje wypłaty tego bonu.</w:t>
      </w:r>
    </w:p>
    <w:p>
      <w:pPr>
        <w:sectPr>
          <w:type w:val="continuous"/>
          <w:pgSz w:w="11906" w:h="16838"/>
          <w:pgMar w:left="1418" w:right="1434" w:header="709" w:top="1560" w:footer="0" w:bottom="851" w:gutter="0"/>
          <w:formProt w:val="false"/>
          <w:textDirection w:val="lrTb"/>
          <w:docGrid w:type="default" w:linePitch="254" w:charSpace="0"/>
        </w:sectPr>
      </w:pPr>
    </w:p>
    <w:p>
      <w:pPr>
        <w:pStyle w:val="Normal"/>
        <w:widowControl/>
        <w:tabs>
          <w:tab w:val="clear" w:pos="708"/>
          <w:tab w:val="left" w:pos="142" w:leader="none"/>
        </w:tabs>
        <w:spacing w:lineRule="auto" w:line="240" w:before="0" w:after="0"/>
        <w:ind w:left="360" w:right="0" w:hanging="0"/>
        <w:jc w:val="right"/>
        <w:rPr>
          <w:rFonts w:eastAsia="Arial" w:cs="Times New Roman"/>
          <w:color w:val="000000"/>
          <w:sz w:val="20"/>
        </w:rPr>
      </w:pPr>
      <w:r>
        <w:rPr>
          <w:rFonts w:eastAsia="Arial" w:cs="Calibri"/>
          <w:color w:val="000000"/>
          <w:sz w:val="30"/>
          <w:szCs w:val="30"/>
        </w:rPr>
      </w:r>
    </w:p>
    <w:p>
      <w:pPr>
        <w:pStyle w:val="Normal"/>
        <w:widowControl/>
        <w:tabs>
          <w:tab w:val="clear" w:pos="708"/>
          <w:tab w:val="left" w:pos="142" w:leader="none"/>
        </w:tabs>
        <w:spacing w:lineRule="auto" w:line="264" w:before="0" w:after="60"/>
        <w:ind w:right="-425" w:hanging="0"/>
        <w:jc w:val="both"/>
        <w:rPr>
          <w:rFonts w:eastAsia="Arial" w:cs="Times New Roman"/>
          <w:strike/>
          <w:color w:val="000000"/>
          <w:sz w:val="20"/>
        </w:rPr>
      </w:pPr>
      <w:r>
        <w:rPr>
          <w:rFonts w:eastAsia="Arial" w:cs="Times New Roman"/>
          <w:strike/>
          <w:color w:val="000000"/>
          <w:sz w:val="20"/>
        </w:rPr>
      </w:r>
    </w:p>
    <w:p>
      <w:pPr>
        <w:pStyle w:val="ListNumber2"/>
        <w:numPr>
          <w:ilvl w:val="0"/>
          <w:numId w:val="0"/>
        </w:numPr>
        <w:spacing w:lineRule="auto" w:line="264" w:before="0" w:after="60"/>
        <w:ind w:left="643" w:hanging="360"/>
        <w:contextualSpacing/>
        <w:rPr>
          <w:rStyle w:val="Ppogrubienie"/>
        </w:rPr>
      </w:pPr>
      <w:r>
        <w:rPr/>
      </w:r>
    </w:p>
    <w:p>
      <w:pPr>
        <w:pStyle w:val="Normal"/>
        <w:spacing w:lineRule="auto" w:line="264" w:before="0" w:after="60"/>
        <w:rPr/>
      </w:pPr>
      <w:r>
        <w:rPr/>
      </w:r>
    </w:p>
    <w:p>
      <w:pPr>
        <w:pStyle w:val="Normal"/>
        <w:spacing w:lineRule="auto" w:line="264" w:before="0" w:after="60"/>
        <w:rPr/>
      </w:pPr>
      <w:r>
        <w:rPr/>
      </w:r>
    </w:p>
    <w:sectPr>
      <w:headerReference w:type="default" r:id="rId7"/>
      <w:type w:val="continuous"/>
      <w:pgSz w:w="11906" w:h="16838"/>
      <w:pgMar w:left="1418" w:right="1434" w:header="709" w:top="1560" w:footer="0" w:bottom="851" w:gutter="0"/>
      <w:pgNumType w:fmt="decimal"/>
      <w:formProt w:val="false"/>
      <w:textDirection w:val="lrTb"/>
      <w:docGrid w:type="default" w:linePitch="254"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Calibri Light">
    <w:charset w:val="ee"/>
    <w:family w:val="roman"/>
    <w:pitch w:val="variable"/>
  </w:font>
  <w:font w:name="Times">
    <w:altName w:val="Times New Roman"/>
    <w:charset w:val="ee"/>
    <w:family w:val="roman"/>
    <w:pitch w:val="variable"/>
  </w:font>
  <w:font w:name="Segoe UI">
    <w:charset w:val="ee"/>
    <w:family w:val="roman"/>
    <w:pitch w:val="variable"/>
  </w:font>
  <w:font w:name="Liberation Sans">
    <w:altName w:val="Arial"/>
    <w:charset w:val="ee"/>
    <w:family w:val="roman"/>
    <w:pitch w:val="variable"/>
  </w:font>
  <w:font w:name="Arial">
    <w:charset w:val="ee"/>
    <w:family w:val="roman"/>
    <w:pitch w:val="variable"/>
  </w:font>
  <w:font w:name="Courier New">
    <w:charset w:val="01"/>
    <w:family w:val="modern"/>
    <w:pitch w:val="fixed"/>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Gwka"/>
      <w:jc w:val="center"/>
      <w:rPr/>
    </w:pPr>
    <w:r>
      <w:rPr/>
      <w:t xml:space="preserve">– </w:t>
    </w:r>
    <w:r>
      <w:rPr/>
      <w:fldChar w:fldCharType="begin"/>
    </w:r>
    <w:r>
      <w:rPr/>
      <w:instrText> PAGE </w:instrText>
    </w:r>
    <w:r>
      <w:rPr/>
      <w:fldChar w:fldCharType="separate"/>
    </w:r>
    <w:r>
      <w:rPr/>
      <w:t>13</w:t>
    </w:r>
    <w:r>
      <w:rPr/>
      <w:fldChar w:fldCharType="end"/>
    </w:r>
    <w:r>
      <w:rPr/>
      <w:t xml:space="preserve"> –</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Gwka"/>
      <w:jc w:val="center"/>
      <w:rPr/>
    </w:pPr>
    <w:r>
      <w:rPr/>
      <w:t xml:space="preserve">– </w:t>
    </w:r>
    <w:r>
      <w:rPr/>
      <w:fldChar w:fldCharType="begin"/>
    </w:r>
    <w:r>
      <w:rPr/>
      <w:instrText> PAGE </w:instrText>
    </w:r>
    <w:r>
      <w:rPr/>
      <w:fldChar w:fldCharType="separate"/>
    </w:r>
    <w:r>
      <w:rPr/>
      <w:t>13</w:t>
    </w:r>
    <w:r>
      <w:rPr/>
      <w:fldChar w:fldCharType="end"/>
    </w:r>
    <w:r>
      <w:rPr/>
      <w:t xml:space="preserve"> –</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Gwka"/>
      <w:jc w:val="center"/>
      <w:rPr/>
    </w:pPr>
    <w:r>
      <w:rPr/>
      <w:t xml:space="preserve">– </w:t>
    </w:r>
    <w:r>
      <w:rPr/>
      <w:fldChar w:fldCharType="begin"/>
    </w:r>
    <w:r>
      <w:rPr/>
      <w:instrText> PAGE </w:instrText>
    </w:r>
    <w:r>
      <w:rPr/>
      <w:fldChar w:fldCharType="separate"/>
    </w:r>
    <w:r>
      <w:rPr/>
      <w:t>13</w:t>
    </w:r>
    <w:r>
      <w:rPr/>
      <w:fldChar w:fldCharType="end"/>
    </w:r>
    <w:r>
      <w:rPr/>
      <w:t xml:space="preserve">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643"/>
        </w:tabs>
        <w:ind w:left="643"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decimal"/>
      <w:lvlText w:val="%1."/>
      <w:lvlJc w:val="left"/>
      <w:pPr>
        <w:tabs>
          <w:tab w:val="num" w:pos="0"/>
        </w:tabs>
        <w:ind w:left="720"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lvl w:ilvl="0">
      <w:start w:val="1"/>
      <w:numFmt w:val="decimal"/>
      <w:lvlText w:val="%1."/>
      <w:lvlJc w:val="left"/>
      <w:pPr>
        <w:tabs>
          <w:tab w:val="num" w:pos="0"/>
        </w:tabs>
        <w:ind w:left="422" w:hanging="0"/>
      </w:pPr>
      <w:rPr>
        <w:dstrike w:val="false"/>
        <w:strike w:val="false"/>
        <w:vertAlign w:val="baseline"/>
        <w:position w:val="0"/>
        <w:sz w:val="22"/>
        <w:sz w:val="22"/>
        <w:i w:val="false"/>
        <w:u w:val="none" w:color="000000"/>
        <w:b/>
        <w:shd w:fill="auto" w:val="clear"/>
        <w:szCs w:val="22"/>
        <w:bCs/>
        <w:rFonts w:ascii="Times New Roman" w:hAnsi="Times New Roman" w:eastAsia="Arial" w:cs="Times New Roman"/>
        <w:color w:val="000000"/>
      </w:rPr>
    </w:lvl>
    <w:lvl w:ilvl="1">
      <w:start w:val="1"/>
      <w:numFmt w:val="lowerLetter"/>
      <w:lvlText w:val="%2"/>
      <w:lvlJc w:val="left"/>
      <w:pPr>
        <w:tabs>
          <w:tab w:val="num" w:pos="0"/>
        </w:tabs>
        <w:ind w:left="1258" w:hanging="0"/>
      </w:pPr>
      <w:rPr>
        <w:dstrike w:val="false"/>
        <w:strike w:val="false"/>
        <w:vertAlign w:val="baseline"/>
        <w:position w:val="0"/>
        <w:sz w:val="15"/>
        <w:sz w:val="15"/>
        <w:i w:val="false"/>
        <w:u w:val="none" w:color="000000"/>
        <w:b/>
        <w:shd w:fill="auto" w:val="clear"/>
        <w:szCs w:val="15"/>
        <w:bCs/>
        <w:rFonts w:ascii="Arial" w:hAnsi="Arial" w:eastAsia="Arial" w:cs="Arial"/>
        <w:color w:val="000000"/>
      </w:rPr>
    </w:lvl>
    <w:lvl w:ilvl="2">
      <w:start w:val="1"/>
      <w:numFmt w:val="lowerRoman"/>
      <w:lvlText w:val="%3"/>
      <w:lvlJc w:val="left"/>
      <w:pPr>
        <w:tabs>
          <w:tab w:val="num" w:pos="0"/>
        </w:tabs>
        <w:ind w:left="1978" w:hanging="0"/>
      </w:pPr>
      <w:rPr>
        <w:dstrike w:val="false"/>
        <w:strike w:val="false"/>
        <w:vertAlign w:val="baseline"/>
        <w:position w:val="0"/>
        <w:sz w:val="15"/>
        <w:sz w:val="15"/>
        <w:i w:val="false"/>
        <w:u w:val="none" w:color="000000"/>
        <w:b/>
        <w:shd w:fill="auto" w:val="clear"/>
        <w:szCs w:val="15"/>
        <w:bCs/>
        <w:rFonts w:ascii="Arial" w:hAnsi="Arial" w:eastAsia="Arial" w:cs="Arial"/>
        <w:color w:val="000000"/>
      </w:rPr>
    </w:lvl>
    <w:lvl w:ilvl="3">
      <w:start w:val="1"/>
      <w:numFmt w:val="decimal"/>
      <w:lvlText w:val="%4"/>
      <w:lvlJc w:val="left"/>
      <w:pPr>
        <w:tabs>
          <w:tab w:val="num" w:pos="0"/>
        </w:tabs>
        <w:ind w:left="2698" w:hanging="0"/>
      </w:pPr>
      <w:rPr>
        <w:dstrike w:val="false"/>
        <w:strike w:val="false"/>
        <w:vertAlign w:val="baseline"/>
        <w:position w:val="0"/>
        <w:sz w:val="15"/>
        <w:sz w:val="15"/>
        <w:i w:val="false"/>
        <w:u w:val="none" w:color="000000"/>
        <w:b/>
        <w:shd w:fill="auto" w:val="clear"/>
        <w:szCs w:val="15"/>
        <w:bCs/>
        <w:rFonts w:ascii="Arial" w:hAnsi="Arial" w:eastAsia="Arial" w:cs="Arial"/>
        <w:color w:val="000000"/>
      </w:rPr>
    </w:lvl>
    <w:lvl w:ilvl="4">
      <w:start w:val="1"/>
      <w:numFmt w:val="lowerLetter"/>
      <w:lvlText w:val="%5"/>
      <w:lvlJc w:val="left"/>
      <w:pPr>
        <w:tabs>
          <w:tab w:val="num" w:pos="0"/>
        </w:tabs>
        <w:ind w:left="3418" w:hanging="0"/>
      </w:pPr>
      <w:rPr>
        <w:dstrike w:val="false"/>
        <w:strike w:val="false"/>
        <w:vertAlign w:val="baseline"/>
        <w:position w:val="0"/>
        <w:sz w:val="15"/>
        <w:sz w:val="15"/>
        <w:i w:val="false"/>
        <w:u w:val="none" w:color="000000"/>
        <w:b/>
        <w:shd w:fill="auto" w:val="clear"/>
        <w:szCs w:val="15"/>
        <w:bCs/>
        <w:rFonts w:ascii="Arial" w:hAnsi="Arial" w:eastAsia="Arial" w:cs="Arial"/>
        <w:color w:val="000000"/>
      </w:rPr>
    </w:lvl>
    <w:lvl w:ilvl="5">
      <w:start w:val="1"/>
      <w:numFmt w:val="lowerRoman"/>
      <w:lvlText w:val="%6"/>
      <w:lvlJc w:val="left"/>
      <w:pPr>
        <w:tabs>
          <w:tab w:val="num" w:pos="0"/>
        </w:tabs>
        <w:ind w:left="4138" w:hanging="0"/>
      </w:pPr>
      <w:rPr>
        <w:dstrike w:val="false"/>
        <w:strike w:val="false"/>
        <w:vertAlign w:val="baseline"/>
        <w:position w:val="0"/>
        <w:sz w:val="15"/>
        <w:sz w:val="15"/>
        <w:i w:val="false"/>
        <w:u w:val="none" w:color="000000"/>
        <w:b/>
        <w:shd w:fill="auto" w:val="clear"/>
        <w:szCs w:val="15"/>
        <w:bCs/>
        <w:rFonts w:ascii="Arial" w:hAnsi="Arial" w:eastAsia="Arial" w:cs="Arial"/>
        <w:color w:val="000000"/>
      </w:rPr>
    </w:lvl>
    <w:lvl w:ilvl="6">
      <w:start w:val="1"/>
      <w:numFmt w:val="decimal"/>
      <w:lvlText w:val="%7"/>
      <w:lvlJc w:val="left"/>
      <w:pPr>
        <w:tabs>
          <w:tab w:val="num" w:pos="0"/>
        </w:tabs>
        <w:ind w:left="4858" w:hanging="0"/>
      </w:pPr>
      <w:rPr>
        <w:dstrike w:val="false"/>
        <w:strike w:val="false"/>
        <w:vertAlign w:val="baseline"/>
        <w:position w:val="0"/>
        <w:sz w:val="15"/>
        <w:sz w:val="15"/>
        <w:i w:val="false"/>
        <w:u w:val="none" w:color="000000"/>
        <w:b/>
        <w:shd w:fill="auto" w:val="clear"/>
        <w:szCs w:val="15"/>
        <w:bCs/>
        <w:rFonts w:ascii="Arial" w:hAnsi="Arial" w:eastAsia="Arial" w:cs="Arial"/>
        <w:color w:val="000000"/>
      </w:rPr>
    </w:lvl>
    <w:lvl w:ilvl="7">
      <w:start w:val="1"/>
      <w:numFmt w:val="lowerLetter"/>
      <w:lvlText w:val="%8"/>
      <w:lvlJc w:val="left"/>
      <w:pPr>
        <w:tabs>
          <w:tab w:val="num" w:pos="0"/>
        </w:tabs>
        <w:ind w:left="5578" w:hanging="0"/>
      </w:pPr>
      <w:rPr>
        <w:dstrike w:val="false"/>
        <w:strike w:val="false"/>
        <w:vertAlign w:val="baseline"/>
        <w:position w:val="0"/>
        <w:sz w:val="15"/>
        <w:sz w:val="15"/>
        <w:i w:val="false"/>
        <w:u w:val="none" w:color="000000"/>
        <w:b/>
        <w:shd w:fill="auto" w:val="clear"/>
        <w:szCs w:val="15"/>
        <w:bCs/>
        <w:rFonts w:ascii="Arial" w:hAnsi="Arial" w:eastAsia="Arial" w:cs="Arial"/>
        <w:color w:val="000000"/>
      </w:rPr>
    </w:lvl>
    <w:lvl w:ilvl="8">
      <w:start w:val="1"/>
      <w:numFmt w:val="lowerRoman"/>
      <w:lvlText w:val="%9"/>
      <w:lvlJc w:val="left"/>
      <w:pPr>
        <w:tabs>
          <w:tab w:val="num" w:pos="0"/>
        </w:tabs>
        <w:ind w:left="6298" w:hanging="0"/>
      </w:pPr>
      <w:rPr>
        <w:dstrike w:val="false"/>
        <w:strike w:val="false"/>
        <w:vertAlign w:val="baseline"/>
        <w:position w:val="0"/>
        <w:sz w:val="15"/>
        <w:sz w:val="15"/>
        <w:i w:val="false"/>
        <w:u w:val="none" w:color="000000"/>
        <w:b/>
        <w:shd w:fill="auto" w:val="clear"/>
        <w:szCs w:val="15"/>
        <w:bCs/>
        <w:rFonts w:ascii="Arial" w:hAnsi="Arial" w:eastAsia="Arial" w:cs="Arial"/>
        <w:color w:val="000000"/>
      </w:rPr>
    </w:lvl>
  </w:abstractNum>
  <w:abstractNum w:abstractNumId="5">
    <w:lvl w:ilvl="0">
      <w:start w:val="1"/>
      <w:numFmt w:val="decimalZero"/>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lvl w:ilvl="0">
      <w:start w:val="1"/>
      <w:numFmt w:val="decimalZero"/>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lvl w:ilvl="0">
      <w:start w:val="1"/>
      <w:numFmt w:val="decimalZero"/>
      <w:lvlText w:val="%1."/>
      <w:lvlJc w:val="left"/>
      <w:pPr>
        <w:tabs>
          <w:tab w:val="num" w:pos="0"/>
        </w:tabs>
        <w:ind w:left="720" w:hanging="360"/>
      </w:pPr>
      <w:rPr>
        <w:sz w:val="20"/>
        <w:b w:val="false"/>
        <w:szCs w:val="20"/>
        <w:bCs w:val="fals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lvl w:ilvl="0">
      <w:start w:val="1"/>
      <w:numFmt w:val="decimalZero"/>
      <w:lvlText w:val="%1."/>
      <w:lvlJc w:val="left"/>
      <w:pPr>
        <w:tabs>
          <w:tab w:val="num" w:pos="0"/>
        </w:tabs>
        <w:ind w:left="720" w:hanging="360"/>
      </w:pPr>
      <w:rPr>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lvl w:ilvl="0">
      <w:start w:val="1"/>
      <w:numFmt w:val="decimalZero"/>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lvl w:ilvl="0">
      <w:start w:val="1"/>
      <w:numFmt w:val="decimal"/>
      <w:lvlText w:val="%1."/>
      <w:lvlJc w:val="left"/>
      <w:pPr>
        <w:tabs>
          <w:tab w:val="num" w:pos="0"/>
        </w:tabs>
        <w:ind w:left="720" w:hanging="360"/>
      </w:pPr>
      <w:rPr>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lvl w:ilvl="0">
      <w:start w:val="1"/>
      <w:numFmt w:val="decimalZero"/>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lvl w:ilvl="0">
      <w:start w:val="1"/>
      <w:numFmt w:val="bullet"/>
      <w:lvlText w:val=""/>
      <w:lvlJc w:val="left"/>
      <w:pPr>
        <w:tabs>
          <w:tab w:val="num" w:pos="0"/>
        </w:tabs>
        <w:ind w:left="720" w:hanging="360"/>
      </w:pPr>
      <w:rPr>
        <w:rFonts w:ascii="Symbol" w:hAnsi="Symbol" w:cs="Symbol" w:hint="default"/>
        <w:dstrike w:val="false"/>
        <w:strike w:val="false"/>
        <w:vertAlign w:val="baseline"/>
        <w:position w:val="0"/>
        <w:sz w:val="18"/>
        <w:sz w:val="18"/>
        <w:i w:val="false"/>
        <w:u w:val="none" w:color="000000"/>
        <w:b w:val="false"/>
        <w:shd w:fill="auto" w:val="clear"/>
        <w:szCs w:val="18"/>
        <w:color w:val="00000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lvl w:ilvl="0">
      <w:start w:val="1"/>
      <w:numFmt w:val="decimalZero"/>
      <w:lvlText w:val="%1."/>
      <w:lvlJc w:val="left"/>
      <w:pPr>
        <w:tabs>
          <w:tab w:val="num" w:pos="0"/>
        </w:tabs>
        <w:ind w:left="720" w:hanging="360"/>
      </w:pPr>
      <w:rPr>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lvl w:ilvl="0">
      <w:start w:val="1"/>
      <w:numFmt w:val="decimalZero"/>
      <w:lvlText w:val="%1."/>
      <w:lvlJc w:val="left"/>
      <w:pPr>
        <w:tabs>
          <w:tab w:val="num" w:pos="0"/>
        </w:tabs>
        <w:ind w:left="720" w:hanging="360"/>
      </w:pPr>
      <w:rPr>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lvl w:ilvl="0">
      <w:start w:val="1"/>
      <w:numFmt w:val="decimalZero"/>
      <w:lvlText w:val="%1."/>
      <w:lvlJc w:val="left"/>
      <w:pPr>
        <w:tabs>
          <w:tab w:val="num" w:pos="0"/>
        </w:tabs>
        <w:ind w:left="720" w:hanging="360"/>
      </w:pPr>
      <w:rPr>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lvl w:ilvl="0">
      <w:start w:val="1"/>
      <w:numFmt w:val="decimal"/>
      <w:lvlText w:val="%1)"/>
      <w:lvlJc w:val="left"/>
      <w:pPr>
        <w:tabs>
          <w:tab w:val="num" w:pos="0"/>
        </w:tabs>
        <w:ind w:left="720" w:hanging="360"/>
      </w:pPr>
    </w:lvl>
    <w:lvl w:ilvl="1">
      <w:start w:val="1"/>
      <w:numFmt w:val="lowerLetter"/>
      <w:lvlText w:val="%2)"/>
      <w:lvlJc w:val="left"/>
      <w:pPr>
        <w:tabs>
          <w:tab w:val="num" w:pos="0"/>
        </w:tabs>
        <w:ind w:left="1080" w:hanging="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lvl w:ilvl="0">
      <w:start w:val="1"/>
      <w:numFmt w:val="decimal"/>
      <w:lvlText w:val="%1."/>
      <w:lvlJc w:val="left"/>
      <w:pPr>
        <w:tabs>
          <w:tab w:val="num" w:pos="0"/>
        </w:tabs>
        <w:ind w:left="720" w:hanging="360"/>
      </w:pPr>
      <w:rPr>
        <w:sz w:val="20"/>
        <w:szCs w:val="22"/>
        <w:rFonts w:eastAsia="Times New Roman" w:cs="Calibri"/>
        <w:color w:val="000000"/>
        <w:lang w:eastAsia="pl-PL"/>
      </w:rPr>
    </w:lvl>
  </w:abstractNum>
  <w:abstractNum w:abstractNumId="18">
    <w:lvl w:ilvl="0">
      <w:start w:val="1"/>
      <w:numFmt w:val="bullet"/>
      <w:lvlText w:val=""/>
      <w:lvlJc w:val="left"/>
      <w:pPr>
        <w:tabs>
          <w:tab w:val="num" w:pos="0"/>
        </w:tabs>
        <w:ind w:left="1146" w:hanging="360"/>
      </w:pPr>
      <w:rPr>
        <w:rFonts w:ascii="Symbol" w:hAnsi="Symbol" w:cs="Symbol" w:hint="default"/>
        <w:szCs w:val="22"/>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w="http://schemas.openxmlformats.org/wordprocessingml/2006/main">
  <w:zoom w:percent="9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pl-PL"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0"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60789"/>
    <w:pPr>
      <w:widowControl w:val="false"/>
      <w:suppressAutoHyphens w:val="true"/>
      <w:bidi w:val="0"/>
      <w:spacing w:lineRule="auto" w:line="360" w:before="0" w:after="0"/>
      <w:jc w:val="left"/>
    </w:pPr>
    <w:rPr>
      <w:rFonts w:ascii="Times New Roman" w:hAnsi="Times New Roman" w:eastAsia="Times New Roman" w:cs="Arial"/>
      <w:color w:val="auto"/>
      <w:kern w:val="0"/>
      <w:sz w:val="24"/>
      <w:szCs w:val="20"/>
      <w:lang w:val="pl-PL" w:eastAsia="pl-PL" w:bidi="ar-SA"/>
      <w14:ligatures w14:val="none"/>
    </w:rPr>
  </w:style>
  <w:style w:type="paragraph" w:styleId="Nagwek1">
    <w:name w:val="Heading 1"/>
    <w:basedOn w:val="Normal"/>
    <w:next w:val="Normal"/>
    <w:link w:val="Nagwek1Znak"/>
    <w:qFormat/>
    <w:rsid w:val="00b60789"/>
    <w:pPr>
      <w:keepNext w:val="true"/>
      <w:keepLines/>
      <w:spacing w:before="240" w:after="0"/>
      <w:outlineLvl w:val="0"/>
    </w:pPr>
    <w:rPr>
      <w:rFonts w:ascii="Calibri Light" w:hAnsi="Calibri Light" w:cs="Times New Roman"/>
      <w:color w:val="2F5496"/>
      <w:sz w:val="32"/>
      <w:szCs w:val="32"/>
    </w:rPr>
  </w:style>
  <w:style w:type="paragraph" w:styleId="Nagwek2">
    <w:name w:val="Heading 2"/>
    <w:basedOn w:val="Normal"/>
    <w:next w:val="Normal"/>
    <w:link w:val="Nagwek2Znak"/>
    <w:qFormat/>
    <w:rsid w:val="00b60789"/>
    <w:pPr>
      <w:keepNext w:val="true"/>
      <w:keepLines/>
      <w:spacing w:before="40" w:after="0"/>
      <w:outlineLvl w:val="1"/>
    </w:pPr>
    <w:rPr>
      <w:rFonts w:ascii="Calibri Light" w:hAnsi="Calibri Light" w:cs="Times New Roman"/>
      <w:color w:val="2F5496"/>
      <w:sz w:val="26"/>
      <w:szCs w:val="26"/>
    </w:rPr>
  </w:style>
  <w:style w:type="character" w:styleId="DefaultParagraphFont" w:default="1">
    <w:name w:val="Default Paragraph Font"/>
    <w:uiPriority w:val="1"/>
    <w:semiHidden/>
    <w:unhideWhenUsed/>
    <w:qFormat/>
    <w:rPr/>
  </w:style>
  <w:style w:type="character" w:styleId="Nagwek1Znak" w:customStyle="1">
    <w:name w:val="Nagłówek 1 Znak"/>
    <w:basedOn w:val="DefaultParagraphFont"/>
    <w:link w:val="Nagwek1"/>
    <w:qFormat/>
    <w:rsid w:val="00b60789"/>
    <w:rPr>
      <w:rFonts w:ascii="Calibri Light" w:hAnsi="Calibri Light" w:eastAsia="Times New Roman" w:cs="Times New Roman"/>
      <w:color w:val="2F5496"/>
      <w:kern w:val="0"/>
      <w:sz w:val="32"/>
      <w:szCs w:val="32"/>
      <w:lang w:eastAsia="pl-PL"/>
      <w14:ligatures w14:val="none"/>
    </w:rPr>
  </w:style>
  <w:style w:type="character" w:styleId="Nagwek2Znak" w:customStyle="1">
    <w:name w:val="Nagłówek 2 Znak"/>
    <w:basedOn w:val="DefaultParagraphFont"/>
    <w:link w:val="Nagwek2"/>
    <w:qFormat/>
    <w:rsid w:val="00b60789"/>
    <w:rPr>
      <w:rFonts w:ascii="Calibri Light" w:hAnsi="Calibri Light" w:eastAsia="Times New Roman" w:cs="Times New Roman"/>
      <w:color w:val="2F5496"/>
      <w:kern w:val="0"/>
      <w:sz w:val="26"/>
      <w:szCs w:val="26"/>
      <w:lang w:eastAsia="pl-PL"/>
      <w14:ligatures w14:val="none"/>
    </w:rPr>
  </w:style>
  <w:style w:type="character" w:styleId="NagwekZnak" w:customStyle="1">
    <w:name w:val="Nagłówek Znak"/>
    <w:basedOn w:val="DefaultParagraphFont"/>
    <w:link w:val="Nagwek"/>
    <w:qFormat/>
    <w:rsid w:val="00b60789"/>
    <w:rPr>
      <w:rFonts w:ascii="Times" w:hAnsi="Times" w:eastAsia="Times New Roman" w:cs="Times New Roman"/>
      <w:kern w:val="2"/>
      <w:sz w:val="24"/>
      <w:szCs w:val="24"/>
      <w:lang w:eastAsia="ar-SA"/>
      <w14:ligatures w14:val="none"/>
    </w:rPr>
  </w:style>
  <w:style w:type="character" w:styleId="IGindeksgrny" w:customStyle="1">
    <w:name w:val="_IG_ – indeks górny"/>
    <w:qFormat/>
    <w:rsid w:val="00b60789"/>
    <w:rPr>
      <w:b w:val="false"/>
      <w:i w:val="false"/>
      <w:vanish w:val="false"/>
      <w:spacing w:val="0"/>
      <w:vertAlign w:val="superscript"/>
    </w:rPr>
  </w:style>
  <w:style w:type="character" w:styleId="IGPindeksgrnyipogrubienie" w:customStyle="1">
    <w:name w:val="_IG_P_ – indeks górny i pogrubienie"/>
    <w:qFormat/>
    <w:rsid w:val="00b60789"/>
    <w:rPr>
      <w:b/>
      <w:vanish w:val="false"/>
      <w:spacing w:val="0"/>
      <w:vertAlign w:val="superscript"/>
    </w:rPr>
  </w:style>
  <w:style w:type="character" w:styleId="Ppogrubienie" w:customStyle="1">
    <w:name w:val="_P_ – pogrubienie"/>
    <w:qFormat/>
    <w:rsid w:val="00b60789"/>
    <w:rPr>
      <w:b/>
    </w:rPr>
  </w:style>
  <w:style w:type="character" w:styleId="Annotationreference">
    <w:name w:val="annotation reference"/>
    <w:qFormat/>
    <w:rsid w:val="00b60789"/>
    <w:rPr>
      <w:sz w:val="16"/>
      <w:szCs w:val="16"/>
    </w:rPr>
  </w:style>
  <w:style w:type="character" w:styleId="TekstkomentarzaZnak" w:customStyle="1">
    <w:name w:val="Tekst komentarza Znak"/>
    <w:basedOn w:val="DefaultParagraphFont"/>
    <w:link w:val="Tekstkomentarza"/>
    <w:qFormat/>
    <w:rsid w:val="00b60789"/>
    <w:rPr>
      <w:rFonts w:ascii="Times New Roman" w:hAnsi="Times New Roman" w:eastAsia="Times New Roman" w:cs="Arial"/>
      <w:kern w:val="0"/>
      <w:sz w:val="20"/>
      <w:szCs w:val="20"/>
      <w:lang w:eastAsia="pl-PL"/>
      <w14:ligatures w14:val="none"/>
    </w:rPr>
  </w:style>
  <w:style w:type="character" w:styleId="TematkomentarzaZnak" w:customStyle="1">
    <w:name w:val="Temat komentarza Znak"/>
    <w:basedOn w:val="TekstkomentarzaZnak"/>
    <w:link w:val="Tematkomentarza"/>
    <w:qFormat/>
    <w:rsid w:val="00b60789"/>
    <w:rPr>
      <w:rFonts w:ascii="Times New Roman" w:hAnsi="Times New Roman" w:eastAsia="Times New Roman" w:cs="Arial"/>
      <w:b/>
      <w:bCs/>
      <w:kern w:val="0"/>
      <w:sz w:val="20"/>
      <w:szCs w:val="20"/>
      <w:lang w:eastAsia="pl-PL"/>
      <w14:ligatures w14:val="none"/>
    </w:rPr>
  </w:style>
  <w:style w:type="character" w:styleId="TekstdymkaZnak" w:customStyle="1">
    <w:name w:val="Tekst dymka Znak"/>
    <w:basedOn w:val="DefaultParagraphFont"/>
    <w:link w:val="Tekstdymka"/>
    <w:qFormat/>
    <w:rsid w:val="00b60789"/>
    <w:rPr>
      <w:rFonts w:ascii="Segoe UI" w:hAnsi="Segoe UI" w:eastAsia="Times New Roman" w:cs="Segoe UI"/>
      <w:kern w:val="0"/>
      <w:sz w:val="18"/>
      <w:szCs w:val="18"/>
      <w:lang w:eastAsia="pl-PL"/>
      <w14:ligatures w14:val="none"/>
    </w:rPr>
  </w:style>
  <w:style w:type="character" w:styleId="Cf01" w:customStyle="1">
    <w:name w:val="cf01"/>
    <w:basedOn w:val="DefaultParagraphFont"/>
    <w:qFormat/>
    <w:rsid w:val="000c2382"/>
    <w:rPr>
      <w:rFonts w:ascii="Segoe UI" w:hAnsi="Segoe UI" w:cs="Segoe UI"/>
      <w:sz w:val="18"/>
      <w:szCs w:val="18"/>
    </w:rPr>
  </w:style>
  <w:style w:type="character" w:styleId="Wyrnienie">
    <w:name w:val="Wyróżnienie"/>
    <w:basedOn w:val="DefaultParagraphFont"/>
    <w:uiPriority w:val="20"/>
    <w:qFormat/>
    <w:rsid w:val="00c90eb9"/>
    <w:rPr>
      <w:i/>
      <w:iCs/>
    </w:rPr>
  </w:style>
  <w:style w:type="character" w:styleId="StopkaZnak" w:customStyle="1">
    <w:name w:val="Stopka Znak"/>
    <w:basedOn w:val="DefaultParagraphFont"/>
    <w:link w:val="Stopka"/>
    <w:uiPriority w:val="99"/>
    <w:qFormat/>
    <w:rsid w:val="004d42f6"/>
    <w:rPr>
      <w:rFonts w:ascii="Times New Roman" w:hAnsi="Times New Roman" w:eastAsia="Times New Roman" w:cs="Arial"/>
      <w:kern w:val="0"/>
      <w:sz w:val="24"/>
      <w:szCs w:val="20"/>
      <w:lang w:eastAsia="pl-PL"/>
      <w14:ligatures w14:val="none"/>
    </w:rPr>
  </w:style>
  <w:style w:type="character" w:styleId="Uiprovider" w:customStyle="1">
    <w:name w:val="ui-provider"/>
    <w:basedOn w:val="DefaultParagraphFont"/>
    <w:qFormat/>
    <w:rsid w:val="00ff7292"/>
    <w:rPr/>
  </w:style>
  <w:style w:type="character" w:styleId="Czeinternetowe">
    <w:name w:val="Łącze internetowe"/>
    <w:rPr>
      <w:color w:val="000080"/>
      <w:u w:val="single"/>
      <w:lang w:val="zxx" w:eastAsia="zxx" w:bidi="zxx"/>
    </w:rPr>
  </w:style>
  <w:style w:type="character" w:styleId="Znakiprzypiswdolnych">
    <w:name w:val="Znaki przypisów dolnych"/>
    <w:qFormat/>
    <w:rPr/>
  </w:style>
  <w:style w:type="character" w:styleId="WW8Num2z0">
    <w:name w:val="WW8Num2z0"/>
    <w:qFormat/>
    <w:rPr>
      <w:rFonts w:eastAsia="Times New Roman" w:cs="Calibri"/>
      <w:color w:val="000000"/>
      <w:sz w:val="20"/>
      <w:szCs w:val="22"/>
      <w:lang w:eastAsia="pl-PL"/>
    </w:rPr>
  </w:style>
  <w:style w:type="character" w:styleId="WW8Num3z0">
    <w:name w:val="WW8Num3z0"/>
    <w:qFormat/>
    <w:rPr>
      <w:rFonts w:ascii="Symbol" w:hAnsi="Symbol" w:cs="Symbol"/>
      <w:szCs w:val="22"/>
    </w:rPr>
  </w:style>
  <w:style w:type="paragraph" w:styleId="Nagwek">
    <w:name w:val="Nagłówek"/>
    <w:basedOn w:val="Normal"/>
    <w:next w:val="Tretekstu"/>
    <w:qFormat/>
    <w:pPr>
      <w:keepNext w:val="true"/>
      <w:spacing w:before="240" w:after="120"/>
    </w:pPr>
    <w:rPr>
      <w:rFonts w:ascii="Liberation Sans" w:hAnsi="Liberation Sans" w:eastAsia="Microsoft YaHei" w:cs="Lucida Sans"/>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Lucida Sans"/>
    </w:rPr>
  </w:style>
  <w:style w:type="paragraph" w:styleId="Podpis">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Gwkaistopka">
    <w:name w:val="Główka i stopka"/>
    <w:basedOn w:val="Normal"/>
    <w:qFormat/>
    <w:pPr/>
    <w:rPr/>
  </w:style>
  <w:style w:type="paragraph" w:styleId="Gwka">
    <w:name w:val="Header"/>
    <w:basedOn w:val="Normal"/>
    <w:link w:val="NagwekZnak"/>
    <w:rsid w:val="00b60789"/>
    <w:pPr>
      <w:tabs>
        <w:tab w:val="clear" w:pos="708"/>
        <w:tab w:val="center" w:pos="4536" w:leader="none"/>
        <w:tab w:val="right" w:pos="9072" w:leader="none"/>
      </w:tabs>
      <w:suppressAutoHyphens w:val="true"/>
    </w:pPr>
    <w:rPr>
      <w:rFonts w:ascii="Times" w:hAnsi="Times" w:cs="Times New Roman"/>
      <w:kern w:val="2"/>
      <w:szCs w:val="24"/>
      <w:lang w:eastAsia="ar-SA"/>
    </w:rPr>
  </w:style>
  <w:style w:type="paragraph" w:styleId="ARTartustawynprozporzdzenia" w:customStyle="1">
    <w:name w:val="ART(§) – art. ustawy (§ np. rozporządzenia)"/>
    <w:qFormat/>
    <w:rsid w:val="00b60789"/>
    <w:pPr>
      <w:widowControl/>
      <w:suppressAutoHyphens w:val="true"/>
      <w:bidi w:val="0"/>
      <w:spacing w:lineRule="auto" w:line="360" w:before="120" w:after="0"/>
      <w:ind w:firstLine="510"/>
      <w:jc w:val="both"/>
    </w:pPr>
    <w:rPr>
      <w:rFonts w:ascii="Times" w:hAnsi="Times" w:eastAsia="Times New Roman" w:cs="Arial"/>
      <w:color w:val="auto"/>
      <w:kern w:val="0"/>
      <w:sz w:val="24"/>
      <w:szCs w:val="20"/>
      <w:lang w:val="pl-PL" w:eastAsia="pl-PL" w:bidi="ar-SA"/>
      <w14:ligatures w14:val="none"/>
    </w:rPr>
  </w:style>
  <w:style w:type="paragraph" w:styleId="DATAAKTUdatauchwalenialubwydaniaaktu" w:customStyle="1">
    <w:name w:val="DATA_AKTU – data uchwalenia lub wydania aktu"/>
    <w:next w:val="TYTUAKTUprzedmiotregulacjiustawylubrozporzdzenia"/>
    <w:qFormat/>
    <w:rsid w:val="00b60789"/>
    <w:pPr>
      <w:keepNext w:val="true"/>
      <w:widowControl/>
      <w:suppressAutoHyphens w:val="true"/>
      <w:bidi w:val="0"/>
      <w:spacing w:lineRule="auto" w:line="360" w:before="120" w:after="120"/>
      <w:jc w:val="center"/>
    </w:pPr>
    <w:rPr>
      <w:rFonts w:ascii="Times" w:hAnsi="Times" w:eastAsia="Times New Roman" w:cs="Arial"/>
      <w:bCs/>
      <w:color w:val="auto"/>
      <w:kern w:val="0"/>
      <w:sz w:val="24"/>
      <w:szCs w:val="24"/>
      <w:lang w:val="pl-PL" w:eastAsia="pl-PL" w:bidi="ar-SA"/>
      <w14:ligatures w14:val="none"/>
    </w:rPr>
  </w:style>
  <w:style w:type="paragraph" w:styleId="TYTUAKTUprzedmiotregulacjiustawylubrozporzdzenia" w:customStyle="1">
    <w:name w:val="TYTUŁ_AKTU – przedmiot regulacji ustawy lub rozporządzenia"/>
    <w:next w:val="ARTartustawynprozporzdzenia"/>
    <w:qFormat/>
    <w:rsid w:val="00b60789"/>
    <w:pPr>
      <w:keepNext w:val="true"/>
      <w:widowControl/>
      <w:suppressAutoHyphens w:val="true"/>
      <w:bidi w:val="0"/>
      <w:spacing w:lineRule="auto" w:line="360" w:before="120" w:after="360"/>
      <w:jc w:val="center"/>
    </w:pPr>
    <w:rPr>
      <w:rFonts w:ascii="Times" w:hAnsi="Times" w:eastAsia="Times New Roman" w:cs="Arial"/>
      <w:b/>
      <w:bCs/>
      <w:color w:val="auto"/>
      <w:kern w:val="0"/>
      <w:sz w:val="24"/>
      <w:szCs w:val="24"/>
      <w:lang w:val="pl-PL" w:eastAsia="pl-PL" w:bidi="ar-SA"/>
      <w14:ligatures w14:val="none"/>
    </w:rPr>
  </w:style>
  <w:style w:type="paragraph" w:styleId="OZNRODZAKTUtznustawalubrozporzdzenieiorganwydajcy" w:customStyle="1">
    <w:name w:val="OZN_RODZ_AKTU – tzn. ustawa lub rozporządzenie i organ wydający"/>
    <w:next w:val="DATAAKTUdatauchwalenialubwydaniaaktu"/>
    <w:qFormat/>
    <w:rsid w:val="00b60789"/>
    <w:pPr>
      <w:keepNext w:val="true"/>
      <w:widowControl/>
      <w:suppressAutoHyphens w:val="true"/>
      <w:bidi w:val="0"/>
      <w:spacing w:lineRule="auto" w:line="360" w:before="0" w:after="120"/>
      <w:jc w:val="center"/>
    </w:pPr>
    <w:rPr>
      <w:rFonts w:ascii="Times" w:hAnsi="Times" w:eastAsia="Times New Roman" w:cs="Times New Roman"/>
      <w:b/>
      <w:bCs/>
      <w:caps/>
      <w:color w:val="auto"/>
      <w:spacing w:val="54"/>
      <w:kern w:val="2"/>
      <w:sz w:val="24"/>
      <w:szCs w:val="24"/>
      <w:lang w:val="pl-PL" w:eastAsia="pl-PL" w:bidi="ar-SA"/>
      <w14:ligatures w14:val="none"/>
    </w:rPr>
  </w:style>
  <w:style w:type="paragraph" w:styleId="ODNONIKtreodnonika" w:customStyle="1">
    <w:name w:val="ODNOŚNIK – treść odnośnika"/>
    <w:qFormat/>
    <w:rsid w:val="00b60789"/>
    <w:pPr>
      <w:widowControl/>
      <w:suppressAutoHyphens w:val="true"/>
      <w:bidi w:val="0"/>
      <w:spacing w:lineRule="auto" w:line="240" w:before="0" w:after="0"/>
      <w:ind w:left="284" w:hanging="284"/>
      <w:jc w:val="both"/>
    </w:pPr>
    <w:rPr>
      <w:rFonts w:ascii="Times New Roman" w:hAnsi="Times New Roman" w:eastAsia="Times New Roman" w:cs="Arial"/>
      <w:color w:val="auto"/>
      <w:kern w:val="0"/>
      <w:sz w:val="20"/>
      <w:szCs w:val="20"/>
      <w:lang w:val="pl-PL" w:eastAsia="pl-PL" w:bidi="ar-SA"/>
      <w14:ligatures w14:val="none"/>
    </w:rPr>
  </w:style>
  <w:style w:type="paragraph" w:styleId="TYTTABELItytutabeli" w:customStyle="1">
    <w:name w:val="TYT_TABELI – tytuł tabeli"/>
    <w:basedOn w:val="Normal"/>
    <w:qFormat/>
    <w:rsid w:val="00b60789"/>
    <w:pPr>
      <w:keepNext w:val="true"/>
      <w:widowControl/>
      <w:spacing w:before="120" w:after="0"/>
      <w:jc w:val="center"/>
    </w:pPr>
    <w:rPr>
      <w:rFonts w:ascii="Times" w:hAnsi="Times"/>
      <w:b/>
      <w:bCs/>
      <w:caps/>
      <w:kern w:val="2"/>
      <w:szCs w:val="24"/>
    </w:rPr>
  </w:style>
  <w:style w:type="paragraph" w:styleId="NAZORGWYDnazwaorganuwydajcegoprojektowanyakt" w:customStyle="1">
    <w:name w:val="NAZ_ORG_WYD – nazwa organu wydającego projektowany akt"/>
    <w:basedOn w:val="OZNRODZAKTUtznustawalubrozporzdzenieiorganwydajcy"/>
    <w:qFormat/>
    <w:rsid w:val="00b60789"/>
    <w:pPr>
      <w:ind w:left="4820" w:hanging="0"/>
    </w:pPr>
    <w:rPr>
      <w:spacing w:val="0"/>
    </w:rPr>
  </w:style>
  <w:style w:type="paragraph" w:styleId="OZNZACZNIKAwskazanienrzacznika" w:customStyle="1">
    <w:name w:val="OZN_ZAŁĄCZNIKA – wskazanie nr załącznika"/>
    <w:basedOn w:val="Normal"/>
    <w:qFormat/>
    <w:rsid w:val="00b60789"/>
    <w:pPr>
      <w:keepNext w:val="true"/>
      <w:widowControl/>
      <w:jc w:val="right"/>
    </w:pPr>
    <w:rPr>
      <w:b/>
    </w:rPr>
  </w:style>
  <w:style w:type="paragraph" w:styleId="ListNumber2">
    <w:name w:val="List Number 2"/>
    <w:basedOn w:val="Normal"/>
    <w:qFormat/>
    <w:rsid w:val="00b60789"/>
    <w:pPr>
      <w:numPr>
        <w:ilvl w:val="0"/>
        <w:numId w:val="2"/>
      </w:numPr>
      <w:spacing w:before="0" w:after="0"/>
      <w:contextualSpacing/>
    </w:pPr>
    <w:rPr/>
  </w:style>
  <w:style w:type="paragraph" w:styleId="Revision">
    <w:name w:val="Revision"/>
    <w:qFormat/>
    <w:rsid w:val="00b60789"/>
    <w:pPr>
      <w:widowControl/>
      <w:suppressAutoHyphens w:val="true"/>
      <w:bidi w:val="0"/>
      <w:spacing w:lineRule="auto" w:line="240" w:before="0" w:after="0"/>
      <w:jc w:val="left"/>
    </w:pPr>
    <w:rPr>
      <w:rFonts w:ascii="Times New Roman" w:hAnsi="Times New Roman" w:eastAsia="Times New Roman" w:cs="Arial"/>
      <w:color w:val="auto"/>
      <w:kern w:val="0"/>
      <w:sz w:val="24"/>
      <w:szCs w:val="20"/>
      <w:lang w:val="pl-PL" w:eastAsia="pl-PL" w:bidi="ar-SA"/>
      <w14:ligatures w14:val="none"/>
    </w:rPr>
  </w:style>
  <w:style w:type="paragraph" w:styleId="Annotationtext">
    <w:name w:val="annotation text"/>
    <w:basedOn w:val="Normal"/>
    <w:link w:val="TekstkomentarzaZnak"/>
    <w:qFormat/>
    <w:rsid w:val="00b60789"/>
    <w:pPr>
      <w:spacing w:lineRule="auto" w:line="240"/>
    </w:pPr>
    <w:rPr>
      <w:sz w:val="20"/>
    </w:rPr>
  </w:style>
  <w:style w:type="paragraph" w:styleId="Annotationsubject">
    <w:name w:val="annotation subject"/>
    <w:basedOn w:val="Annotationtext"/>
    <w:next w:val="Annotationtext"/>
    <w:link w:val="TematkomentarzaZnak"/>
    <w:qFormat/>
    <w:rsid w:val="00b60789"/>
    <w:pPr/>
    <w:rPr>
      <w:b/>
      <w:bCs/>
    </w:rPr>
  </w:style>
  <w:style w:type="paragraph" w:styleId="BalloonText">
    <w:name w:val="Balloon Text"/>
    <w:basedOn w:val="Normal"/>
    <w:link w:val="TekstdymkaZnak"/>
    <w:qFormat/>
    <w:rsid w:val="00b60789"/>
    <w:pPr>
      <w:spacing w:lineRule="auto" w:line="240"/>
    </w:pPr>
    <w:rPr>
      <w:rFonts w:ascii="Segoe UI" w:hAnsi="Segoe UI" w:cs="Segoe UI"/>
      <w:sz w:val="18"/>
      <w:szCs w:val="18"/>
    </w:rPr>
  </w:style>
  <w:style w:type="paragraph" w:styleId="ListParagraph">
    <w:name w:val="List Paragraph"/>
    <w:basedOn w:val="Normal"/>
    <w:qFormat/>
    <w:rsid w:val="00b60789"/>
    <w:pPr>
      <w:spacing w:before="0" w:after="0"/>
      <w:ind w:left="720" w:hanging="0"/>
      <w:contextualSpacing/>
    </w:pPr>
    <w:rPr/>
  </w:style>
  <w:style w:type="paragraph" w:styleId="NormalWeb">
    <w:name w:val="Normal (Web)"/>
    <w:basedOn w:val="Normal"/>
    <w:uiPriority w:val="99"/>
    <w:semiHidden/>
    <w:unhideWhenUsed/>
    <w:qFormat/>
    <w:rsid w:val="002e723f"/>
    <w:pPr>
      <w:widowControl/>
      <w:spacing w:lineRule="auto" w:line="240" w:beforeAutospacing="1" w:afterAutospacing="1"/>
    </w:pPr>
    <w:rPr>
      <w:rFonts w:cs="Times New Roman"/>
      <w:szCs w:val="24"/>
    </w:rPr>
  </w:style>
  <w:style w:type="paragraph" w:styleId="Pf0" w:customStyle="1">
    <w:name w:val="pf0"/>
    <w:basedOn w:val="Normal"/>
    <w:qFormat/>
    <w:rsid w:val="000c2382"/>
    <w:pPr>
      <w:widowControl/>
      <w:spacing w:lineRule="auto" w:line="240" w:beforeAutospacing="1" w:afterAutospacing="1"/>
    </w:pPr>
    <w:rPr>
      <w:rFonts w:cs="Times New Roman"/>
      <w:szCs w:val="24"/>
    </w:rPr>
  </w:style>
  <w:style w:type="paragraph" w:styleId="Stopka">
    <w:name w:val="Footer"/>
    <w:basedOn w:val="Normal"/>
    <w:link w:val="StopkaZnak"/>
    <w:uiPriority w:val="99"/>
    <w:unhideWhenUsed/>
    <w:rsid w:val="004d42f6"/>
    <w:pPr>
      <w:tabs>
        <w:tab w:val="clear" w:pos="708"/>
        <w:tab w:val="center" w:pos="4536" w:leader="none"/>
        <w:tab w:val="right" w:pos="9072" w:leader="none"/>
      </w:tabs>
      <w:spacing w:lineRule="auto" w:line="240"/>
    </w:pPr>
    <w:rPr/>
  </w:style>
  <w:style w:type="paragraph" w:styleId="Zawartoramki">
    <w:name w:val="Zawartość ramki"/>
    <w:basedOn w:val="Normal"/>
    <w:qFormat/>
    <w:pPr/>
    <w:rPr/>
  </w:style>
  <w:style w:type="paragraph" w:styleId="Akapitzlist">
    <w:name w:val="Akapit z listą"/>
    <w:basedOn w:val="Normal"/>
    <w:qFormat/>
    <w:pPr>
      <w:spacing w:before="0" w:after="200"/>
      <w:ind w:left="720" w:right="0" w:hanging="0"/>
      <w:contextualSpacing/>
    </w:pPr>
    <w:rPr>
      <w:szCs w:val="20"/>
    </w:rPr>
  </w:style>
  <w:style w:type="numbering" w:styleId="NoList" w:default="1">
    <w:name w:val="No List"/>
    <w:uiPriority w:val="99"/>
    <w:semiHidden/>
    <w:unhideWhenUsed/>
    <w:qFormat/>
  </w:style>
  <w:style w:type="numbering" w:styleId="WW8Num2">
    <w:name w:val="WW8Num2"/>
    <w:qFormat/>
  </w:style>
  <w:style w:type="numbering" w:styleId="WW8Num3">
    <w:name w:val="WW8Num3"/>
    <w:qFormat/>
  </w:style>
  <w:style w:type="table" w:default="1" w:styleId="Standardowy">
    <w:name w:val="Normal Table"/>
    <w:uiPriority w:val="99"/>
    <w:semiHidden/>
    <w:unhideWhenUsed/>
    <w:tblPr>
      <w:tblCellMar>
        <w:top w:w="0" w:type="dxa"/>
        <w:left w:w="108" w:type="dxa"/>
        <w:bottom w:w="0" w:type="dxa"/>
        <w:right w:w="108" w:type="dxa"/>
      </w:tblCellMar>
    </w:tblPr>
  </w:style>
  <w:style w:type="table" w:styleId="Tabela-Siatka">
    <w:name w:val="Table Grid"/>
    <w:basedOn w:val="Standardowy"/>
    <w:rsid w:val="00b60789"/>
    <w:pPr>
      <w:spacing w:after="0" w:line="240" w:lineRule="auto"/>
    </w:pPr>
    <w:rPr>
      <w:lang w:eastAsia="pl-PL"/>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Grid">
    <w:name w:val="TableGrid"/>
    <w:rsid w:val="00b60789"/>
    <w:pPr>
      <w:spacing w:after="0" w:line="240" w:lineRule="auto"/>
    </w:pPr>
    <w:rPr>
      <w:lang w:eastAsia="pl-PL"/>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sip.legalis.pl/document-view.seam?documentId=mfrxilrtg4ytmnbrhazdeltqmfyc4njzgm2dinzxgi" TargetMode="External"/><Relationship Id="rId3" Type="http://schemas.openxmlformats.org/officeDocument/2006/relationships/header" Target="header1.xml"/><Relationship Id="rId4" Type="http://schemas.openxmlformats.org/officeDocument/2006/relationships/hyperlink" Target="mailto:ops@miastkowo.pl" TargetMode="External"/><Relationship Id="rId5" Type="http://schemas.openxmlformats.org/officeDocument/2006/relationships/hyperlink" Target="mailto:iodops@miastkowo.pl" TargetMode="Externa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Application>LibreOffice/7.1.2.2$Windows_X86_64 LibreOffice_project/8a45595d069ef5570103caea1b71cc9d82b2aae4</Application>
  <AppVersion>15.0000</AppVersion>
  <Pages>13</Pages>
  <Words>4030</Words>
  <Characters>26668</Characters>
  <CharactersWithSpaces>30855</CharactersWithSpaces>
  <Paragraphs>279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2024-06-05T10:19:00Z</dcterms:created>
  <dc:creator/>
  <dc:description/>
  <dc:language>pl-PL</dc:language>
  <cp:lastModifiedBy/>
  <dcterms:modified xsi:type="dcterms:W3CDTF">2024-07-18T09:58:41Z</dcterms:modified>
  <cp:revision>18</cp:revision>
  <dc:subject/>
  <dc:title/>
</cp:coreProperties>
</file>

<file path=docProps/custom.xml><?xml version="1.0" encoding="utf-8"?>
<Properties xmlns="http://schemas.openxmlformats.org/officeDocument/2006/custom-properties" xmlns:vt="http://schemas.openxmlformats.org/officeDocument/2006/docPropsVTypes"/>
</file>